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65749420"/>
        <w:docPartObj>
          <w:docPartGallery w:val="Cover Pages"/>
          <w:docPartUnique/>
        </w:docPartObj>
      </w:sdtPr>
      <w:sdtEndPr>
        <w:rPr>
          <w:color w:val="538135" w:themeColor="accent6" w:themeShade="BF"/>
        </w:rPr>
      </w:sdtEndPr>
      <w:sdtContent>
        <w:p w14:paraId="4FE631A7" w14:textId="2C9EC33C" w:rsidR="00C64826" w:rsidRPr="0016651B" w:rsidRDefault="00BE47DC">
          <w:pPr>
            <w:jc w:val="both"/>
            <w:rPr>
              <w:b/>
              <w:bCs/>
              <w:color w:val="538135" w:themeColor="accent6" w:themeShade="BF"/>
              <w:sz w:val="40"/>
              <w:szCs w:val="40"/>
            </w:rPr>
          </w:pPr>
          <w:r w:rsidRPr="0016651B">
            <w:rPr>
              <w:b/>
              <w:bCs/>
              <w:color w:val="538135" w:themeColor="accent6" w:themeShade="BF"/>
              <w:sz w:val="40"/>
              <w:szCs w:val="40"/>
            </w:rPr>
            <w:t>KIRKBY MALZEARD, LAVERTON AND DALLOWGILL NEIGHBOURHOOD PLAN</w:t>
          </w:r>
        </w:p>
        <w:p w14:paraId="73A05837" w14:textId="77777777" w:rsidR="0016651B" w:rsidRPr="0016651B" w:rsidRDefault="0016651B">
          <w:pPr>
            <w:jc w:val="both"/>
            <w:rPr>
              <w:b/>
              <w:bCs/>
              <w:color w:val="538135" w:themeColor="accent6" w:themeShade="BF"/>
              <w:sz w:val="40"/>
              <w:szCs w:val="40"/>
            </w:rPr>
          </w:pPr>
        </w:p>
        <w:p w14:paraId="0B398989" w14:textId="2EDE6081" w:rsidR="0016651B" w:rsidRPr="0016651B" w:rsidRDefault="0016651B">
          <w:pPr>
            <w:jc w:val="both"/>
            <w:rPr>
              <w:b/>
              <w:bCs/>
              <w:color w:val="538135" w:themeColor="accent6" w:themeShade="BF"/>
              <w:sz w:val="40"/>
              <w:szCs w:val="40"/>
            </w:rPr>
          </w:pPr>
          <w:r w:rsidRPr="0016651B">
            <w:rPr>
              <w:b/>
              <w:bCs/>
              <w:color w:val="538135" w:themeColor="accent6" w:themeShade="BF"/>
              <w:sz w:val="40"/>
              <w:szCs w:val="40"/>
            </w:rPr>
            <w:t>APPENDIX C</w:t>
          </w:r>
        </w:p>
        <w:p w14:paraId="69DC090F" w14:textId="77777777" w:rsidR="00BE47DC" w:rsidRDefault="00BE47DC">
          <w:pPr>
            <w:jc w:val="both"/>
          </w:pPr>
        </w:p>
        <w:p w14:paraId="78FC1D26" w14:textId="629371A1" w:rsidR="00BE47DC" w:rsidRDefault="00BE47DC">
          <w:pPr>
            <w:jc w:val="both"/>
            <w:rPr>
              <w:rFonts w:ascii="Calibri Light" w:hAnsi="Calibri Light" w:cs="Calibri Light"/>
              <w:sz w:val="24"/>
              <w:szCs w:val="24"/>
            </w:rPr>
          </w:pPr>
        </w:p>
        <w:p w14:paraId="4D0BA424" w14:textId="4D7B0F58" w:rsidR="00C64826" w:rsidRDefault="00BE47DC">
          <w:pPr>
            <w:jc w:val="both"/>
            <w:rPr>
              <w:rFonts w:ascii="Calibri Light" w:eastAsia="Cambria" w:hAnsi="Calibri Light" w:cs="Calibri Light"/>
              <w:sz w:val="24"/>
              <w:szCs w:val="24"/>
              <w:lang w:eastAsia="ar-SA"/>
            </w:rPr>
          </w:pPr>
          <w:r>
            <w:rPr>
              <w:rFonts w:ascii="Calibri Light" w:eastAsia="Cambria" w:hAnsi="Calibri Light" w:cs="Calibri Light"/>
              <w:noProof/>
              <w:sz w:val="24"/>
              <w:szCs w:val="24"/>
              <w:lang w:eastAsia="ar-SA"/>
            </w:rPr>
            <mc:AlternateContent>
              <mc:Choice Requires="wps">
                <w:drawing>
                  <wp:anchor distT="6350" distB="0" distL="189230" distR="182880" simplePos="0" relativeHeight="34" behindDoc="0" locked="0" layoutInCell="0" allowOverlap="1" wp14:anchorId="5FABE49F" wp14:editId="1CA3B1C2">
                    <wp:simplePos x="0" y="0"/>
                    <wp:positionH relativeFrom="page">
                      <wp:posOffset>1386840</wp:posOffset>
                    </wp:positionH>
                    <wp:positionV relativeFrom="page">
                      <wp:posOffset>2979420</wp:posOffset>
                    </wp:positionV>
                    <wp:extent cx="4976495" cy="5557520"/>
                    <wp:effectExtent l="0" t="0" r="13970" b="5080"/>
                    <wp:wrapSquare wrapText="bothSides"/>
                    <wp:docPr id="1" name="Text Box 131"/>
                    <wp:cNvGraphicFramePr/>
                    <a:graphic xmlns:a="http://schemas.openxmlformats.org/drawingml/2006/main">
                      <a:graphicData uri="http://schemas.microsoft.com/office/word/2010/wordprocessingShape">
                        <wps:wsp>
                          <wps:cNvSpPr/>
                          <wps:spPr>
                            <a:xfrm>
                              <a:off x="0" y="0"/>
                              <a:ext cx="4976495" cy="5557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6A98900D" w14:textId="276A303D" w:rsidR="00C64826" w:rsidRPr="00BE47DC" w:rsidRDefault="00A91099" w:rsidP="00516DC6">
                                <w:pPr>
                                  <w:pStyle w:val="NoSpacing"/>
                                  <w:spacing w:before="40" w:after="560" w:line="216" w:lineRule="auto"/>
                                  <w:jc w:val="both"/>
                                  <w:rPr>
                                    <w:b/>
                                    <w:color w:val="538135" w:themeColor="accent6" w:themeShade="BF"/>
                                    <w:sz w:val="52"/>
                                    <w:szCs w:val="52"/>
                                  </w:rPr>
                                </w:pPr>
                                <w:r w:rsidRPr="00BE47DC">
                                  <w:rPr>
                                    <w:b/>
                                    <w:color w:val="538135" w:themeColor="accent6" w:themeShade="BF"/>
                                    <w:sz w:val="52"/>
                                    <w:szCs w:val="52"/>
                                  </w:rPr>
                                  <w:t xml:space="preserve">Local Green Spaces Supporting Evidence Document </w:t>
                                </w:r>
                              </w:p>
                              <w:p w14:paraId="23255C6E" w14:textId="77777777" w:rsidR="00A33E2D" w:rsidRDefault="00A33E2D" w:rsidP="00516DC6">
                                <w:pPr>
                                  <w:pStyle w:val="NoSpacing"/>
                                  <w:spacing w:before="40" w:after="560" w:line="216" w:lineRule="auto"/>
                                  <w:jc w:val="both"/>
                                  <w:rPr>
                                    <w:b/>
                                    <w:sz w:val="72"/>
                                    <w:szCs w:val="72"/>
                                  </w:rPr>
                                </w:pPr>
                              </w:p>
                              <w:p w14:paraId="79DB3F8D" w14:textId="64A6517C" w:rsidR="00C64826" w:rsidRDefault="00C64826" w:rsidP="00516DC6">
                                <w:pPr>
                                  <w:pStyle w:val="NoSpacing"/>
                                  <w:spacing w:before="40" w:after="40"/>
                                  <w:jc w:val="both"/>
                                  <w:rPr>
                                    <w:caps/>
                                    <w:color w:val="002060"/>
                                    <w:sz w:val="44"/>
                                    <w:szCs w:val="44"/>
                                  </w:rPr>
                                </w:pPr>
                              </w:p>
                              <w:p w14:paraId="6B220C97" w14:textId="31918258" w:rsidR="00C64826" w:rsidRDefault="00C64826">
                                <w:pPr>
                                  <w:pStyle w:val="NoSpacing"/>
                                  <w:spacing w:before="80" w:after="40"/>
                                  <w:rPr>
                                    <w:caps/>
                                    <w:color w:val="002060"/>
                                    <w:sz w:val="24"/>
                                    <w:szCs w:val="24"/>
                                  </w:rPr>
                                </w:pPr>
                              </w:p>
                            </w:txbxContent>
                          </wps:txbx>
                          <wps:bodyPr wrap="square" lIns="0" tIns="0" rIns="0" bIns="0">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rect w14:anchorId="5FABE49F" id="Text Box 131" o:spid="_x0000_s1026" style="position:absolute;left:0;text-align:left;margin-left:109.2pt;margin-top:234.6pt;width:391.85pt;height:437.6pt;z-index:34;visibility:visible;mso-wrap-style:square;mso-width-percent:790;mso-height-percent:0;mso-wrap-distance-left:14.9pt;mso-wrap-distance-top:.5pt;mso-wrap-distance-right:14.4pt;mso-wrap-distance-bottom:0;mso-position-horizontal:absolute;mso-position-horizontal-relative:page;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" o:allowincell="f" filled="f" stroked="f" strokeweight=".5pt">
                    <v:textbox inset="0,0,0,0">
                      <w:txbxContent>
                        <w:p w14:paraId="6A98900D" w14:textId="276A303D" w:rsidR="00C64826" w:rsidRPr="00BE47DC" w:rsidRDefault="00A91099" w:rsidP="00516DC6">
                          <w:pPr>
                            <w:pStyle w:val="NoSpacing"/>
                            <w:spacing w:before="40" w:after="560" w:line="216" w:lineRule="auto"/>
                            <w:jc w:val="both"/>
                            <w:rPr>
                              <w:b/>
                              <w:color w:val="538135" w:themeColor="accent6" w:themeShade="BF"/>
                              <w:sz w:val="52"/>
                              <w:szCs w:val="52"/>
                            </w:rPr>
                          </w:pPr>
                          <w:r w:rsidRPr="00BE47DC">
                            <w:rPr>
                              <w:b/>
                              <w:color w:val="538135" w:themeColor="accent6" w:themeShade="BF"/>
                              <w:sz w:val="52"/>
                              <w:szCs w:val="52"/>
                            </w:rPr>
                            <w:t xml:space="preserve">Local Green Spaces Supporting Evidence Document </w:t>
                          </w:r>
                        </w:p>
                        <w:p w14:paraId="23255C6E" w14:textId="77777777" w:rsidR="00A33E2D" w:rsidRDefault="00A33E2D" w:rsidP="00516DC6">
                          <w:pPr>
                            <w:pStyle w:val="NoSpacing"/>
                            <w:spacing w:before="40" w:after="560" w:line="216" w:lineRule="auto"/>
                            <w:jc w:val="both"/>
                            <w:rPr>
                              <w:b/>
                              <w:sz w:val="72"/>
                              <w:szCs w:val="72"/>
                            </w:rPr>
                          </w:pPr>
                        </w:p>
                        <w:p w14:paraId="79DB3F8D" w14:textId="64A6517C" w:rsidR="00C64826" w:rsidRDefault="00C64826" w:rsidP="00516DC6">
                          <w:pPr>
                            <w:pStyle w:val="NoSpacing"/>
                            <w:spacing w:before="40" w:after="40"/>
                            <w:jc w:val="both"/>
                            <w:rPr>
                              <w:caps/>
                              <w:color w:val="002060"/>
                              <w:sz w:val="44"/>
                              <w:szCs w:val="44"/>
                            </w:rPr>
                          </w:pPr>
                        </w:p>
                        <w:p w14:paraId="6B220C97" w14:textId="31918258" w:rsidR="00C64826" w:rsidRDefault="00C64826">
                          <w:pPr>
                            <w:pStyle w:val="NoSpacing"/>
                            <w:spacing w:before="80" w:after="40"/>
                            <w:rPr>
                              <w:caps/>
                              <w:color w:val="002060"/>
                              <w:sz w:val="24"/>
                              <w:szCs w:val="24"/>
                            </w:rPr>
                          </w:pPr>
                        </w:p>
                      </w:txbxContent>
                    </v:textbox>
                    <w10:wrap type="square" anchorx="page" anchory="page"/>
                  </v:rect>
                </w:pict>
              </mc:Fallback>
            </mc:AlternateContent>
          </w:r>
          <w:r w:rsidR="00A91099">
            <w:br w:type="page"/>
          </w:r>
        </w:p>
        <w:p w14:paraId="52A4D610" w14:textId="77777777" w:rsidR="00C64826" w:rsidRPr="0016651B" w:rsidRDefault="00A91099">
          <w:pPr>
            <w:spacing w:line="240" w:lineRule="auto"/>
            <w:jc w:val="both"/>
            <w:rPr>
              <w:rFonts w:ascii="Calibri Light" w:hAnsi="Calibri Light" w:cs="Calibri Light"/>
              <w:b/>
              <w:bCs/>
              <w:color w:val="538135" w:themeColor="accent6" w:themeShade="BF"/>
              <w:sz w:val="24"/>
              <w:szCs w:val="24"/>
            </w:rPr>
          </w:pPr>
          <w:r w:rsidRPr="0016651B">
            <w:rPr>
              <w:rFonts w:ascii="Calibri Light" w:hAnsi="Calibri Light" w:cs="Calibri Light"/>
              <w:b/>
              <w:bCs/>
              <w:color w:val="538135" w:themeColor="accent6" w:themeShade="BF"/>
              <w:sz w:val="24"/>
              <w:szCs w:val="24"/>
            </w:rPr>
            <w:lastRenderedPageBreak/>
            <w:t xml:space="preserve">1.0 Introduction </w:t>
          </w:r>
        </w:p>
        <w:p w14:paraId="18B50D9D" w14:textId="158608A6" w:rsidR="00C64826" w:rsidRPr="004375E8" w:rsidRDefault="00A91099">
          <w:pPr>
            <w:spacing w:line="240" w:lineRule="auto"/>
            <w:jc w:val="both"/>
            <w:rPr>
              <w:rFonts w:asciiTheme="majorHAnsi" w:hAnsiTheme="majorHAnsi" w:cstheme="majorHAnsi"/>
              <w:sz w:val="24"/>
              <w:szCs w:val="24"/>
            </w:rPr>
          </w:pPr>
          <w:r w:rsidRPr="004375E8">
            <w:rPr>
              <w:rFonts w:asciiTheme="majorHAnsi" w:hAnsiTheme="majorHAnsi" w:cstheme="majorHAnsi"/>
              <w:sz w:val="24"/>
              <w:szCs w:val="24"/>
            </w:rPr>
            <w:t xml:space="preserve">This supporting evidence document </w:t>
          </w:r>
          <w:r w:rsidRPr="004375E8">
            <w:rPr>
              <w:rFonts w:asciiTheme="majorHAnsi" w:hAnsiTheme="majorHAnsi" w:cstheme="majorHAnsi"/>
              <w:sz w:val="24"/>
              <w:szCs w:val="24"/>
              <w:lang w:val="en-US"/>
            </w:rPr>
            <w:t xml:space="preserve">aims to provide </w:t>
          </w:r>
          <w:r w:rsidR="004375E8">
            <w:rPr>
              <w:rFonts w:asciiTheme="majorHAnsi" w:hAnsiTheme="majorHAnsi" w:cstheme="majorHAnsi"/>
              <w:sz w:val="24"/>
              <w:szCs w:val="24"/>
            </w:rPr>
            <w:t>K</w:t>
          </w:r>
          <w:r w:rsidR="00AB28A4" w:rsidRPr="004375E8">
            <w:rPr>
              <w:rFonts w:asciiTheme="majorHAnsi" w:hAnsiTheme="majorHAnsi" w:cstheme="majorHAnsi"/>
              <w:sz w:val="24"/>
              <w:szCs w:val="24"/>
            </w:rPr>
            <w:t xml:space="preserve">irkby </w:t>
          </w:r>
          <w:r w:rsidR="004375E8">
            <w:rPr>
              <w:rFonts w:asciiTheme="majorHAnsi" w:hAnsiTheme="majorHAnsi" w:cstheme="majorHAnsi"/>
              <w:sz w:val="24"/>
              <w:szCs w:val="24"/>
            </w:rPr>
            <w:t>M</w:t>
          </w:r>
          <w:r w:rsidR="00AB28A4" w:rsidRPr="004375E8">
            <w:rPr>
              <w:rFonts w:asciiTheme="majorHAnsi" w:hAnsiTheme="majorHAnsi" w:cstheme="majorHAnsi"/>
              <w:sz w:val="24"/>
              <w:szCs w:val="24"/>
            </w:rPr>
            <w:t>alzeard</w:t>
          </w:r>
          <w:r w:rsidR="00AB28A4" w:rsidRPr="004375E8">
            <w:rPr>
              <w:rFonts w:asciiTheme="majorHAnsi" w:hAnsiTheme="majorHAnsi" w:cstheme="majorHAnsi"/>
              <w:caps/>
              <w:sz w:val="24"/>
              <w:szCs w:val="24"/>
            </w:rPr>
            <w:t xml:space="preserve">, </w:t>
          </w:r>
          <w:proofErr w:type="gramStart"/>
          <w:r w:rsidR="004375E8">
            <w:rPr>
              <w:rFonts w:asciiTheme="majorHAnsi" w:hAnsiTheme="majorHAnsi" w:cstheme="majorHAnsi"/>
              <w:sz w:val="24"/>
              <w:szCs w:val="24"/>
            </w:rPr>
            <w:t>L</w:t>
          </w:r>
          <w:r w:rsidR="00AB28A4" w:rsidRPr="004375E8">
            <w:rPr>
              <w:rFonts w:asciiTheme="majorHAnsi" w:hAnsiTheme="majorHAnsi" w:cstheme="majorHAnsi"/>
              <w:sz w:val="24"/>
              <w:szCs w:val="24"/>
            </w:rPr>
            <w:t>averton</w:t>
          </w:r>
          <w:proofErr w:type="gramEnd"/>
          <w:r w:rsidR="00AB28A4" w:rsidRPr="004375E8">
            <w:rPr>
              <w:rFonts w:asciiTheme="majorHAnsi" w:hAnsiTheme="majorHAnsi" w:cstheme="majorHAnsi"/>
              <w:sz w:val="24"/>
              <w:szCs w:val="24"/>
            </w:rPr>
            <w:t xml:space="preserve"> and </w:t>
          </w:r>
          <w:r w:rsidR="004375E8">
            <w:rPr>
              <w:rFonts w:asciiTheme="majorHAnsi" w:hAnsiTheme="majorHAnsi" w:cstheme="majorHAnsi"/>
              <w:sz w:val="24"/>
              <w:szCs w:val="24"/>
            </w:rPr>
            <w:t>D</w:t>
          </w:r>
          <w:r w:rsidR="00AB28A4" w:rsidRPr="004375E8">
            <w:rPr>
              <w:rFonts w:asciiTheme="majorHAnsi" w:hAnsiTheme="majorHAnsi" w:cstheme="majorHAnsi"/>
              <w:sz w:val="24"/>
              <w:szCs w:val="24"/>
            </w:rPr>
            <w:t xml:space="preserve">allowgill </w:t>
          </w:r>
          <w:r w:rsidR="004375E8">
            <w:rPr>
              <w:rFonts w:asciiTheme="majorHAnsi" w:hAnsiTheme="majorHAnsi" w:cstheme="majorHAnsi"/>
              <w:sz w:val="24"/>
              <w:szCs w:val="24"/>
            </w:rPr>
            <w:t>G</w:t>
          </w:r>
          <w:r w:rsidR="00AB28A4" w:rsidRPr="004375E8">
            <w:rPr>
              <w:rFonts w:asciiTheme="majorHAnsi" w:hAnsiTheme="majorHAnsi" w:cstheme="majorHAnsi"/>
              <w:sz w:val="24"/>
              <w:szCs w:val="24"/>
            </w:rPr>
            <w:t>rouped</w:t>
          </w:r>
          <w:r w:rsidR="00AB28A4" w:rsidRPr="004375E8">
            <w:rPr>
              <w:rFonts w:asciiTheme="majorHAnsi" w:hAnsiTheme="majorHAnsi" w:cstheme="majorHAnsi"/>
              <w:sz w:val="24"/>
              <w:szCs w:val="24"/>
              <w:lang w:val="en-US"/>
            </w:rPr>
            <w:t xml:space="preserve"> Grouped </w:t>
          </w:r>
          <w:r w:rsidRPr="004375E8">
            <w:rPr>
              <w:rFonts w:asciiTheme="majorHAnsi" w:hAnsiTheme="majorHAnsi" w:cstheme="majorHAnsi"/>
              <w:sz w:val="24"/>
              <w:szCs w:val="24"/>
              <w:lang w:val="en-US"/>
            </w:rPr>
            <w:t xml:space="preserve">Parish Council with evidence to support the policy in the </w:t>
          </w:r>
          <w:r w:rsidR="004375E8">
            <w:rPr>
              <w:rFonts w:asciiTheme="majorHAnsi" w:hAnsiTheme="majorHAnsi" w:cstheme="majorHAnsi"/>
              <w:sz w:val="24"/>
              <w:szCs w:val="24"/>
            </w:rPr>
            <w:t>K</w:t>
          </w:r>
          <w:r w:rsidR="004375E8" w:rsidRPr="004375E8">
            <w:rPr>
              <w:rFonts w:asciiTheme="majorHAnsi" w:hAnsiTheme="majorHAnsi" w:cstheme="majorHAnsi"/>
              <w:sz w:val="24"/>
              <w:szCs w:val="24"/>
            </w:rPr>
            <w:t xml:space="preserve">irkby </w:t>
          </w:r>
          <w:r w:rsidR="004375E8">
            <w:rPr>
              <w:rFonts w:asciiTheme="majorHAnsi" w:hAnsiTheme="majorHAnsi" w:cstheme="majorHAnsi"/>
              <w:sz w:val="24"/>
              <w:szCs w:val="24"/>
            </w:rPr>
            <w:t>M</w:t>
          </w:r>
          <w:r w:rsidR="004375E8" w:rsidRPr="004375E8">
            <w:rPr>
              <w:rFonts w:asciiTheme="majorHAnsi" w:hAnsiTheme="majorHAnsi" w:cstheme="majorHAnsi"/>
              <w:sz w:val="24"/>
              <w:szCs w:val="24"/>
            </w:rPr>
            <w:t>alzeard</w:t>
          </w:r>
          <w:r w:rsidR="004375E8" w:rsidRPr="004375E8">
            <w:rPr>
              <w:rFonts w:asciiTheme="majorHAnsi" w:hAnsiTheme="majorHAnsi" w:cstheme="majorHAnsi"/>
              <w:caps/>
              <w:sz w:val="24"/>
              <w:szCs w:val="24"/>
            </w:rPr>
            <w:t xml:space="preserve">, </w:t>
          </w:r>
          <w:r w:rsidR="004375E8">
            <w:rPr>
              <w:rFonts w:asciiTheme="majorHAnsi" w:hAnsiTheme="majorHAnsi" w:cstheme="majorHAnsi"/>
              <w:sz w:val="24"/>
              <w:szCs w:val="24"/>
            </w:rPr>
            <w:t>L</w:t>
          </w:r>
          <w:r w:rsidR="004375E8" w:rsidRPr="004375E8">
            <w:rPr>
              <w:rFonts w:asciiTheme="majorHAnsi" w:hAnsiTheme="majorHAnsi" w:cstheme="majorHAnsi"/>
              <w:sz w:val="24"/>
              <w:szCs w:val="24"/>
            </w:rPr>
            <w:t xml:space="preserve">averton and </w:t>
          </w:r>
          <w:r w:rsidR="004375E8">
            <w:rPr>
              <w:rFonts w:asciiTheme="majorHAnsi" w:hAnsiTheme="majorHAnsi" w:cstheme="majorHAnsi"/>
              <w:sz w:val="24"/>
              <w:szCs w:val="24"/>
            </w:rPr>
            <w:t>D</w:t>
          </w:r>
          <w:r w:rsidR="004375E8" w:rsidRPr="004375E8">
            <w:rPr>
              <w:rFonts w:asciiTheme="majorHAnsi" w:hAnsiTheme="majorHAnsi" w:cstheme="majorHAnsi"/>
              <w:sz w:val="24"/>
              <w:szCs w:val="24"/>
            </w:rPr>
            <w:t>allowgill</w:t>
          </w:r>
          <w:r w:rsidR="004375E8" w:rsidRPr="004375E8">
            <w:rPr>
              <w:rFonts w:asciiTheme="majorHAnsi" w:hAnsiTheme="majorHAnsi" w:cstheme="majorHAnsi"/>
              <w:sz w:val="24"/>
              <w:szCs w:val="24"/>
              <w:lang w:val="en-US"/>
            </w:rPr>
            <w:t xml:space="preserve"> </w:t>
          </w:r>
          <w:r w:rsidRPr="004375E8">
            <w:rPr>
              <w:rFonts w:asciiTheme="majorHAnsi" w:hAnsiTheme="majorHAnsi" w:cstheme="majorHAnsi"/>
              <w:sz w:val="24"/>
              <w:szCs w:val="24"/>
              <w:lang w:val="en-US"/>
            </w:rPr>
            <w:t>Neighbourhood Plan concerning Local Green Spaces.</w:t>
          </w:r>
        </w:p>
        <w:p w14:paraId="74D805CA" w14:textId="77777777" w:rsidR="00C64826" w:rsidRPr="004375E8" w:rsidRDefault="00A91099">
          <w:pPr>
            <w:spacing w:line="240" w:lineRule="auto"/>
            <w:jc w:val="both"/>
            <w:rPr>
              <w:rFonts w:asciiTheme="majorHAnsi" w:hAnsiTheme="majorHAnsi" w:cstheme="majorHAnsi"/>
              <w:sz w:val="24"/>
              <w:szCs w:val="24"/>
            </w:rPr>
          </w:pPr>
          <w:r w:rsidRPr="004375E8">
            <w:rPr>
              <w:rFonts w:asciiTheme="majorHAnsi" w:hAnsiTheme="majorHAnsi" w:cstheme="majorHAnsi"/>
              <w:sz w:val="24"/>
              <w:szCs w:val="24"/>
            </w:rPr>
            <w:t>It briefly sets out the background to their designation, context and explains the methodology used.  A short description of what makes each one special with supporting photographic evidence is also provided.</w:t>
          </w:r>
        </w:p>
        <w:p w14:paraId="1E631AB5" w14:textId="77777777" w:rsidR="00C64826" w:rsidRPr="0016651B" w:rsidRDefault="00A91099">
          <w:pPr>
            <w:spacing w:line="240" w:lineRule="auto"/>
            <w:jc w:val="both"/>
            <w:rPr>
              <w:rFonts w:ascii="Calibri Light" w:hAnsi="Calibri Light" w:cs="Calibri Light"/>
              <w:b/>
              <w:bCs/>
              <w:color w:val="538135" w:themeColor="accent6" w:themeShade="BF"/>
              <w:sz w:val="24"/>
              <w:szCs w:val="24"/>
            </w:rPr>
          </w:pPr>
          <w:r w:rsidRPr="0016651B">
            <w:rPr>
              <w:rFonts w:ascii="Calibri Light" w:hAnsi="Calibri Light" w:cs="Calibri Light"/>
              <w:b/>
              <w:bCs/>
              <w:color w:val="538135" w:themeColor="accent6" w:themeShade="BF"/>
              <w:sz w:val="24"/>
              <w:szCs w:val="24"/>
            </w:rPr>
            <w:t>2.0 Methodology</w:t>
          </w:r>
        </w:p>
        <w:p w14:paraId="5B046333" w14:textId="1BC3995F" w:rsidR="00C64826" w:rsidRDefault="00A91099">
          <w:pPr>
            <w:spacing w:after="0" w:line="240" w:lineRule="auto"/>
            <w:jc w:val="both"/>
            <w:rPr>
              <w:rFonts w:ascii="Calibri Light" w:hAnsi="Calibri Light" w:cs="Calibri Light"/>
              <w:sz w:val="24"/>
              <w:szCs w:val="24"/>
            </w:rPr>
          </w:pPr>
          <w:r>
            <w:rPr>
              <w:rFonts w:ascii="Calibri Light" w:hAnsi="Calibri Light" w:cs="Calibri Light"/>
              <w:sz w:val="24"/>
              <w:szCs w:val="24"/>
            </w:rPr>
            <w:t>The National Planning Policy Framework (NPPF)</w:t>
          </w:r>
          <w:r w:rsidR="00CA2000">
            <w:rPr>
              <w:rStyle w:val="FootnoteReference"/>
              <w:rFonts w:ascii="Calibri Light" w:hAnsi="Calibri Light" w:cs="Calibri Light"/>
              <w:sz w:val="24"/>
              <w:szCs w:val="24"/>
            </w:rPr>
            <w:footnoteReference w:id="1"/>
          </w:r>
          <w:r>
            <w:rPr>
              <w:rFonts w:ascii="Calibri Light" w:hAnsi="Calibri Light" w:cs="Calibri Light"/>
              <w:sz w:val="24"/>
              <w:szCs w:val="24"/>
            </w:rPr>
            <w:t xml:space="preserve"> introduced the concept of Local Green Space (LGS) designation.  LGS designation is a way to provide special protection against development for green areas of importance to local communities. </w:t>
          </w:r>
        </w:p>
        <w:p w14:paraId="525E8660" w14:textId="77777777" w:rsidR="00C64826" w:rsidRDefault="00C64826">
          <w:pPr>
            <w:pStyle w:val="Default"/>
            <w:jc w:val="both"/>
            <w:rPr>
              <w:rFonts w:ascii="Calibri Light" w:hAnsi="Calibri Light" w:cs="Calibri Light"/>
              <w:color w:val="auto"/>
            </w:rPr>
          </w:pPr>
        </w:p>
        <w:p w14:paraId="0F55EB77" w14:textId="4FF5A99D" w:rsidR="00C64826" w:rsidRDefault="00A91099">
          <w:pPr>
            <w:pStyle w:val="Default"/>
            <w:jc w:val="both"/>
            <w:rPr>
              <w:rFonts w:ascii="Calibri Light" w:hAnsi="Calibri Light" w:cs="Calibri Light"/>
            </w:rPr>
          </w:pPr>
          <w:r>
            <w:rPr>
              <w:rFonts w:ascii="Calibri Light" w:hAnsi="Calibri Light" w:cs="Calibri Light"/>
            </w:rPr>
            <w:t xml:space="preserve">Paragraph </w:t>
          </w:r>
          <w:r w:rsidR="00CA2000">
            <w:rPr>
              <w:rFonts w:ascii="Calibri Light" w:hAnsi="Calibri Light" w:cs="Calibri Light"/>
            </w:rPr>
            <w:t>101</w:t>
          </w:r>
          <w:r>
            <w:rPr>
              <w:rFonts w:ascii="Calibri Light" w:hAnsi="Calibri Light" w:cs="Calibri Light"/>
            </w:rPr>
            <w:t xml:space="preserve"> of the NPPF provides the following information on Local Green Space designations, </w:t>
          </w:r>
          <w:r>
            <w:rPr>
              <w:rFonts w:ascii="Calibri Light" w:hAnsi="Calibri Light" w:cs="Calibri Light"/>
              <w:i/>
            </w:rPr>
            <w:t>‘The designation of land as Local Green Space through local and neighbourhood plans allows communities to identify and protect green areas of particular importance to them</w:t>
          </w:r>
          <w:r>
            <w:rPr>
              <w:rFonts w:ascii="Calibri Light" w:hAnsi="Calibri Light" w:cs="Calibri Light"/>
            </w:rPr>
            <w:t>’.</w:t>
          </w:r>
          <w:r>
            <w:rPr>
              <w:rFonts w:ascii="Calibri Light" w:hAnsi="Calibri Light" w:cs="Calibri Light"/>
              <w:i/>
            </w:rPr>
            <w:t xml:space="preserve">  </w:t>
          </w:r>
        </w:p>
        <w:p w14:paraId="6E36FEDB" w14:textId="77777777" w:rsidR="00C64826" w:rsidRDefault="00C64826">
          <w:pPr>
            <w:pStyle w:val="Default"/>
            <w:jc w:val="both"/>
            <w:rPr>
              <w:rFonts w:ascii="Calibri Light" w:hAnsi="Calibri Light" w:cs="Calibri Light"/>
              <w:i/>
            </w:rPr>
          </w:pPr>
        </w:p>
        <w:p w14:paraId="4EDC1477" w14:textId="636C3145" w:rsidR="00C64826" w:rsidRDefault="00A91099">
          <w:pPr>
            <w:pStyle w:val="Default"/>
            <w:jc w:val="both"/>
            <w:rPr>
              <w:rFonts w:ascii="Calibri Light" w:hAnsi="Calibri Light" w:cs="Calibri Light"/>
              <w:iCs/>
            </w:rPr>
          </w:pPr>
          <w:r>
            <w:rPr>
              <w:rFonts w:ascii="Calibri Light" w:hAnsi="Calibri Light" w:cs="Calibri Light"/>
              <w:iCs/>
            </w:rPr>
            <w:t>Adding in paragraphs 10</w:t>
          </w:r>
          <w:r w:rsidR="00CA2000">
            <w:rPr>
              <w:rFonts w:ascii="Calibri Light" w:hAnsi="Calibri Light" w:cs="Calibri Light"/>
              <w:iCs/>
            </w:rPr>
            <w:t>2</w:t>
          </w:r>
          <w:r>
            <w:rPr>
              <w:rFonts w:ascii="Calibri Light" w:hAnsi="Calibri Light" w:cs="Calibri Light"/>
              <w:iCs/>
            </w:rPr>
            <w:t xml:space="preserve"> and 10</w:t>
          </w:r>
          <w:r w:rsidR="00CA2000">
            <w:rPr>
              <w:rFonts w:ascii="Calibri Light" w:hAnsi="Calibri Light" w:cs="Calibri Light"/>
              <w:iCs/>
            </w:rPr>
            <w:t>3</w:t>
          </w:r>
          <w:r>
            <w:rPr>
              <w:rFonts w:ascii="Calibri Light" w:hAnsi="Calibri Light" w:cs="Calibri Light"/>
              <w:iCs/>
            </w:rPr>
            <w:t xml:space="preserve"> that:</w:t>
          </w:r>
        </w:p>
        <w:p w14:paraId="6C09EB46" w14:textId="77777777" w:rsidR="00C64826" w:rsidRDefault="00C64826">
          <w:pPr>
            <w:shd w:val="clear" w:color="auto" w:fill="FFFFFF"/>
            <w:spacing w:after="0" w:line="240" w:lineRule="auto"/>
            <w:jc w:val="both"/>
            <w:rPr>
              <w:rFonts w:ascii="Calibri Light" w:eastAsia="Times New Roman" w:hAnsi="Calibri Light" w:cs="Calibri Light"/>
              <w:b/>
              <w:bCs/>
              <w:iCs/>
              <w:color w:val="0B0C0C"/>
              <w:sz w:val="24"/>
              <w:szCs w:val="24"/>
              <w:lang w:eastAsia="en-GB"/>
            </w:rPr>
          </w:pPr>
        </w:p>
        <w:p w14:paraId="5393D8A9" w14:textId="77777777" w:rsidR="00C64826" w:rsidRDefault="00A91099">
          <w:pPr>
            <w:shd w:val="clear" w:color="auto" w:fill="FFFFFF"/>
            <w:spacing w:after="0" w:line="240" w:lineRule="auto"/>
            <w:jc w:val="both"/>
            <w:rPr>
              <w:rFonts w:ascii="Calibri Light" w:eastAsia="Times New Roman" w:hAnsi="Calibri Light" w:cs="Calibri Light"/>
              <w:iCs/>
              <w:color w:val="0B0C0C"/>
              <w:sz w:val="24"/>
              <w:szCs w:val="24"/>
              <w:lang w:eastAsia="en-GB"/>
            </w:rPr>
          </w:pPr>
          <w:r>
            <w:rPr>
              <w:rFonts w:ascii="Calibri Light" w:eastAsia="Times New Roman" w:hAnsi="Calibri Light" w:cs="Calibri Light"/>
              <w:b/>
              <w:bCs/>
              <w:iCs/>
              <w:color w:val="0B0C0C"/>
              <w:sz w:val="24"/>
              <w:szCs w:val="24"/>
              <w:lang w:eastAsia="en-GB"/>
            </w:rPr>
            <w:t>‘</w:t>
          </w:r>
          <w:r>
            <w:rPr>
              <w:rFonts w:ascii="Calibri Light" w:eastAsia="Times New Roman" w:hAnsi="Calibri Light" w:cs="Calibri Light"/>
              <w:iCs/>
              <w:color w:val="0B0C0C"/>
              <w:sz w:val="24"/>
              <w:szCs w:val="24"/>
              <w:lang w:eastAsia="en-GB"/>
            </w:rPr>
            <w:t>The Local Green Space designation should only be used where the green space is:</w:t>
          </w:r>
        </w:p>
        <w:p w14:paraId="69EBAB86" w14:textId="77777777" w:rsidR="00C64826" w:rsidRDefault="00A91099">
          <w:pPr>
            <w:shd w:val="clear" w:color="auto" w:fill="FFFFFF"/>
            <w:spacing w:before="300" w:after="300" w:line="240" w:lineRule="auto"/>
            <w:jc w:val="both"/>
            <w:rPr>
              <w:rFonts w:ascii="Calibri Light" w:eastAsia="Times New Roman" w:hAnsi="Calibri Light" w:cs="Calibri Light"/>
              <w:iCs/>
              <w:color w:val="0B0C0C"/>
              <w:sz w:val="24"/>
              <w:szCs w:val="24"/>
              <w:lang w:eastAsia="en-GB"/>
            </w:rPr>
          </w:pPr>
          <w:r>
            <w:rPr>
              <w:rFonts w:ascii="Calibri Light" w:eastAsia="Times New Roman" w:hAnsi="Calibri Light" w:cs="Calibri Light"/>
              <w:iCs/>
              <w:color w:val="0B0C0C"/>
              <w:sz w:val="24"/>
              <w:szCs w:val="24"/>
              <w:lang w:eastAsia="en-GB"/>
            </w:rPr>
            <w:t xml:space="preserve">(a) in reasonably close proximity to the community it </w:t>
          </w:r>
          <w:proofErr w:type="gramStart"/>
          <w:r>
            <w:rPr>
              <w:rFonts w:ascii="Calibri Light" w:eastAsia="Times New Roman" w:hAnsi="Calibri Light" w:cs="Calibri Light"/>
              <w:iCs/>
              <w:color w:val="0B0C0C"/>
              <w:sz w:val="24"/>
              <w:szCs w:val="24"/>
              <w:lang w:eastAsia="en-GB"/>
            </w:rPr>
            <w:t>serves;</w:t>
          </w:r>
          <w:proofErr w:type="gramEnd"/>
        </w:p>
        <w:p w14:paraId="1120359C" w14:textId="77777777" w:rsidR="00C64826" w:rsidRDefault="00A91099">
          <w:pPr>
            <w:shd w:val="clear" w:color="auto" w:fill="FFFFFF"/>
            <w:spacing w:before="300" w:after="300" w:line="240" w:lineRule="auto"/>
            <w:jc w:val="both"/>
            <w:rPr>
              <w:rFonts w:ascii="Calibri Light" w:eastAsia="Times New Roman" w:hAnsi="Calibri Light" w:cs="Calibri Light"/>
              <w:iCs/>
              <w:color w:val="0B0C0C"/>
              <w:sz w:val="24"/>
              <w:szCs w:val="24"/>
              <w:lang w:eastAsia="en-GB"/>
            </w:rPr>
          </w:pPr>
          <w:r>
            <w:rPr>
              <w:rFonts w:ascii="Calibri Light" w:eastAsia="Times New Roman" w:hAnsi="Calibri Light" w:cs="Calibri Light"/>
              <w:iCs/>
              <w:color w:val="0B0C0C"/>
              <w:sz w:val="24"/>
              <w:szCs w:val="24"/>
              <w:lang w:eastAsia="en-GB"/>
            </w:rPr>
            <w:t>(b) demonstrably special to a local community and holds a particular local significance, for example because of its beauty, historic significance, recreational value (including as a playing field), tranquillity or richness of its wildlife; and</w:t>
          </w:r>
        </w:p>
        <w:p w14:paraId="1BB553CD" w14:textId="77777777" w:rsidR="00C64826" w:rsidRDefault="00A91099">
          <w:pPr>
            <w:shd w:val="clear" w:color="auto" w:fill="FFFFFF"/>
            <w:spacing w:before="300" w:after="300" w:line="240" w:lineRule="auto"/>
            <w:jc w:val="both"/>
            <w:rPr>
              <w:rFonts w:ascii="Calibri Light" w:eastAsia="Times New Roman" w:hAnsi="Calibri Light" w:cs="Calibri Light"/>
              <w:iCs/>
              <w:color w:val="0B0C0C"/>
              <w:sz w:val="24"/>
              <w:szCs w:val="24"/>
              <w:lang w:eastAsia="en-GB"/>
            </w:rPr>
          </w:pPr>
          <w:r>
            <w:rPr>
              <w:rFonts w:ascii="Calibri Light" w:eastAsia="Times New Roman" w:hAnsi="Calibri Light" w:cs="Calibri Light"/>
              <w:iCs/>
              <w:color w:val="0B0C0C"/>
              <w:sz w:val="24"/>
              <w:szCs w:val="24"/>
              <w:lang w:eastAsia="en-GB"/>
            </w:rPr>
            <w:t>(c) local in character and is not an extensive tract of land.</w:t>
          </w:r>
        </w:p>
        <w:p w14:paraId="165CA6CF" w14:textId="77777777" w:rsidR="00C64826" w:rsidRDefault="00A91099">
          <w:pPr>
            <w:shd w:val="clear" w:color="auto" w:fill="FFFFFF"/>
            <w:spacing w:after="0" w:line="240" w:lineRule="auto"/>
            <w:jc w:val="both"/>
            <w:rPr>
              <w:rFonts w:ascii="Calibri Light" w:eastAsia="Times New Roman" w:hAnsi="Calibri Light" w:cs="Calibri Light"/>
              <w:iCs/>
              <w:color w:val="0B0C0C"/>
              <w:sz w:val="24"/>
              <w:szCs w:val="24"/>
              <w:lang w:eastAsia="en-GB"/>
            </w:rPr>
          </w:pPr>
          <w:r>
            <w:rPr>
              <w:rFonts w:ascii="Calibri Light" w:eastAsia="Times New Roman" w:hAnsi="Calibri Light" w:cs="Calibri Light"/>
              <w:iCs/>
              <w:color w:val="0B0C0C"/>
              <w:sz w:val="24"/>
              <w:szCs w:val="24"/>
              <w:lang w:eastAsia="en-GB"/>
            </w:rPr>
            <w:t>Policies for managing development within a Local Green Space should be consistent with those for Green Belts’.</w:t>
          </w:r>
        </w:p>
        <w:p w14:paraId="7B7803AD" w14:textId="77777777" w:rsidR="00C64826" w:rsidRDefault="00C64826">
          <w:pPr>
            <w:pStyle w:val="Default"/>
            <w:jc w:val="both"/>
            <w:rPr>
              <w:rFonts w:ascii="Calibri Light" w:hAnsi="Calibri Light" w:cs="Calibri Light"/>
              <w:i/>
            </w:rPr>
          </w:pPr>
        </w:p>
        <w:p w14:paraId="4631F1B1" w14:textId="77777777" w:rsidR="00C64826" w:rsidRDefault="00A91099">
          <w:pPr>
            <w:pStyle w:val="Default"/>
            <w:jc w:val="both"/>
            <w:rPr>
              <w:rFonts w:ascii="Calibri Light" w:hAnsi="Calibri Light" w:cs="Calibri Light"/>
              <w:color w:val="auto"/>
            </w:rPr>
          </w:pPr>
          <w:r>
            <w:rPr>
              <w:rFonts w:ascii="Calibri Light" w:hAnsi="Calibri Light" w:cs="Calibri Light"/>
              <w:color w:val="auto"/>
            </w:rPr>
            <w:t>These requirements and guidance contained in the NPPF are developed in the National Planning Practice Guidance document ‘Open space, sports and recreation facilities, public rights of way and local green space’</w:t>
          </w:r>
          <w:r>
            <w:rPr>
              <w:rStyle w:val="FootnoteAnchor"/>
              <w:rFonts w:ascii="Calibri Light" w:hAnsi="Calibri Light" w:cs="Calibri Light"/>
              <w:color w:val="auto"/>
            </w:rPr>
            <w:footnoteReference w:id="2"/>
          </w:r>
          <w:r>
            <w:rPr>
              <w:rFonts w:ascii="Calibri Light" w:hAnsi="Calibri Light" w:cs="Calibri Light"/>
              <w:color w:val="auto"/>
            </w:rPr>
            <w:t xml:space="preserve"> and other supporting policies and documents. </w:t>
          </w:r>
        </w:p>
        <w:p w14:paraId="0511F83C" w14:textId="77777777" w:rsidR="00C64826" w:rsidRDefault="00C64826">
          <w:pPr>
            <w:pStyle w:val="Default"/>
            <w:jc w:val="both"/>
            <w:rPr>
              <w:rFonts w:ascii="Calibri Light" w:hAnsi="Calibri Light" w:cs="Calibri Light"/>
              <w:color w:val="auto"/>
            </w:rPr>
          </w:pPr>
        </w:p>
        <w:p w14:paraId="1D6CBC9D" w14:textId="726C3A0A" w:rsidR="00C64826" w:rsidRPr="007B00F1" w:rsidRDefault="00A91099">
          <w:pPr>
            <w:pStyle w:val="Default"/>
            <w:jc w:val="both"/>
            <w:rPr>
              <w:rFonts w:ascii="Calibri Light" w:hAnsi="Calibri Light" w:cs="Calibri Light"/>
              <w:color w:val="auto"/>
            </w:rPr>
          </w:pPr>
          <w:r w:rsidRPr="007B00F1">
            <w:rPr>
              <w:rFonts w:ascii="Calibri Light" w:hAnsi="Calibri Light" w:cs="Calibri Light"/>
              <w:color w:val="auto"/>
            </w:rPr>
            <w:t>The identification and protection of local green spaces through neighbourhood plans is also supported through local planning policies.    Special mention here should be made to p</w:t>
          </w:r>
          <w:r w:rsidR="007C2440" w:rsidRPr="007B00F1">
            <w:rPr>
              <w:rFonts w:ascii="Calibri Light" w:hAnsi="Calibri Light" w:cs="Calibri Light"/>
              <w:color w:val="auto"/>
            </w:rPr>
            <w:t xml:space="preserve">olicy </w:t>
          </w:r>
          <w:r w:rsidR="003A6A16" w:rsidRPr="007B00F1">
            <w:rPr>
              <w:rFonts w:ascii="Calibri Light" w:hAnsi="Calibri Light" w:cs="Calibri Light"/>
              <w:color w:val="auto"/>
            </w:rPr>
            <w:t>NE6</w:t>
          </w:r>
          <w:r w:rsidRPr="007B00F1">
            <w:rPr>
              <w:rFonts w:ascii="Calibri Light" w:hAnsi="Calibri Light" w:cs="Calibri Light"/>
              <w:color w:val="auto"/>
            </w:rPr>
            <w:t xml:space="preserve"> of the </w:t>
          </w:r>
          <w:r w:rsidR="004D585F" w:rsidRPr="007B00F1">
            <w:rPr>
              <w:rFonts w:ascii="Calibri Light" w:hAnsi="Calibri Light" w:cs="Calibri Light"/>
              <w:color w:val="auto"/>
            </w:rPr>
            <w:t xml:space="preserve">Harrogate </w:t>
          </w:r>
          <w:r w:rsidRPr="007B00F1">
            <w:rPr>
              <w:rFonts w:ascii="Calibri Light" w:hAnsi="Calibri Light" w:cs="Calibri Light"/>
              <w:color w:val="auto"/>
            </w:rPr>
            <w:t>Local Plan</w:t>
          </w:r>
          <w:r w:rsidRPr="007B00F1">
            <w:rPr>
              <w:rStyle w:val="FootnoteAnchor"/>
              <w:rFonts w:ascii="Calibri Light" w:hAnsi="Calibri Light" w:cs="Calibri Light"/>
              <w:color w:val="auto"/>
            </w:rPr>
            <w:footnoteReference w:id="3"/>
          </w:r>
          <w:r w:rsidRPr="007B00F1">
            <w:rPr>
              <w:rFonts w:ascii="Calibri Light" w:hAnsi="Calibri Light" w:cs="Calibri Light"/>
              <w:color w:val="auto"/>
            </w:rPr>
            <w:t xml:space="preserve"> headed ‘Local Green Spaces’, which states</w:t>
          </w:r>
          <w:r w:rsidR="007B00F1" w:rsidRPr="007B00F1">
            <w:rPr>
              <w:rFonts w:ascii="Calibri Light" w:hAnsi="Calibri Light" w:cs="Calibri Light"/>
              <w:color w:val="auto"/>
            </w:rPr>
            <w:t xml:space="preserve"> at para 35 that</w:t>
          </w:r>
          <w:r w:rsidRPr="007B00F1">
            <w:rPr>
              <w:rFonts w:ascii="Calibri Light" w:hAnsi="Calibri Light" w:cs="Calibri Light"/>
              <w:color w:val="auto"/>
            </w:rPr>
            <w:t xml:space="preserve">, </w:t>
          </w:r>
          <w:r w:rsidRPr="007B00F1">
            <w:rPr>
              <w:rFonts w:ascii="Calibri Light" w:hAnsi="Calibri Light" w:cs="Calibri Light"/>
              <w:i/>
              <w:color w:val="auto"/>
            </w:rPr>
            <w:t>‘</w:t>
          </w:r>
          <w:r w:rsidRPr="00583E3E">
            <w:rPr>
              <w:rFonts w:ascii="Calibri Light" w:hAnsi="Calibri Light" w:cs="Calibri Light"/>
              <w:iCs/>
              <w:color w:val="auto"/>
            </w:rPr>
            <w:t>‘</w:t>
          </w:r>
          <w:r w:rsidR="007B00F1" w:rsidRPr="00583E3E">
            <w:rPr>
              <w:rFonts w:ascii="Calibri Light" w:hAnsi="Calibri Light" w:cs="Calibri Light"/>
              <w:iCs/>
            </w:rPr>
            <w:t xml:space="preserve">Local Green Space can be designated through a Local Plan or through Neighbourhood Plans. Once designated, Local Green Space will be subject to the same planning policy safeguards as land designated as Green Belt. The Local Green Space designation will provide special protection and only allow new development in very special </w:t>
          </w:r>
          <w:proofErr w:type="gramStart"/>
          <w:r w:rsidR="007B00F1" w:rsidRPr="00583E3E">
            <w:rPr>
              <w:rFonts w:ascii="Calibri Light" w:hAnsi="Calibri Light" w:cs="Calibri Light"/>
              <w:iCs/>
            </w:rPr>
            <w:t>circumstance</w:t>
          </w:r>
          <w:r w:rsidR="007B00F1" w:rsidRPr="007B00F1">
            <w:rPr>
              <w:rFonts w:ascii="Calibri Light" w:hAnsi="Calibri Light" w:cs="Calibri Light"/>
            </w:rPr>
            <w:t>s”</w:t>
          </w:r>
          <w:proofErr w:type="gramEnd"/>
          <w:r w:rsidRPr="007B00F1">
            <w:rPr>
              <w:rFonts w:ascii="Calibri Light" w:hAnsi="Calibri Light" w:cs="Calibri Light"/>
              <w:color w:val="auto"/>
            </w:rPr>
            <w:t xml:space="preserve"> </w:t>
          </w:r>
        </w:p>
        <w:p w14:paraId="6F8C89F4" w14:textId="77777777" w:rsidR="00C64826" w:rsidRDefault="00C64826">
          <w:pPr>
            <w:spacing w:after="0" w:line="240" w:lineRule="auto"/>
            <w:jc w:val="both"/>
            <w:rPr>
              <w:rFonts w:ascii="Calibri Light" w:hAnsi="Calibri Light" w:cs="Calibri Light"/>
              <w:sz w:val="24"/>
              <w:szCs w:val="24"/>
            </w:rPr>
          </w:pPr>
        </w:p>
        <w:p w14:paraId="7D955B4F" w14:textId="77777777" w:rsidR="00C64826" w:rsidRPr="0016651B" w:rsidRDefault="00A91099">
          <w:pPr>
            <w:spacing w:after="0" w:line="240" w:lineRule="auto"/>
            <w:jc w:val="both"/>
            <w:rPr>
              <w:rFonts w:ascii="Calibri Light" w:hAnsi="Calibri Light" w:cs="Calibri Light"/>
              <w:b/>
              <w:color w:val="538135" w:themeColor="accent6" w:themeShade="BF"/>
              <w:sz w:val="24"/>
              <w:szCs w:val="24"/>
            </w:rPr>
          </w:pPr>
          <w:r w:rsidRPr="0016651B">
            <w:rPr>
              <w:rFonts w:ascii="Calibri Light" w:hAnsi="Calibri Light" w:cs="Calibri Light"/>
              <w:b/>
              <w:color w:val="538135" w:themeColor="accent6" w:themeShade="BF"/>
              <w:sz w:val="24"/>
              <w:szCs w:val="24"/>
            </w:rPr>
            <w:lastRenderedPageBreak/>
            <w:t>3.0</w:t>
          </w:r>
          <w:r w:rsidRPr="0016651B">
            <w:rPr>
              <w:rFonts w:ascii="Calibri Light" w:hAnsi="Calibri Light" w:cs="Calibri Light"/>
              <w:b/>
              <w:color w:val="538135" w:themeColor="accent6" w:themeShade="BF"/>
              <w:sz w:val="24"/>
              <w:szCs w:val="24"/>
            </w:rPr>
            <w:tab/>
            <w:t>Methodology</w:t>
          </w:r>
        </w:p>
        <w:p w14:paraId="65DCE7B3" w14:textId="77777777" w:rsidR="00C64826" w:rsidRDefault="00C64826">
          <w:pPr>
            <w:spacing w:after="0" w:line="240" w:lineRule="auto"/>
            <w:jc w:val="both"/>
            <w:rPr>
              <w:rFonts w:ascii="Calibri Light" w:hAnsi="Calibri Light" w:cs="Calibri Light"/>
              <w:sz w:val="24"/>
              <w:szCs w:val="24"/>
            </w:rPr>
          </w:pPr>
        </w:p>
        <w:p w14:paraId="66B19D8F" w14:textId="77777777" w:rsidR="00C64826" w:rsidRDefault="00A91099">
          <w:pPr>
            <w:spacing w:line="240" w:lineRule="auto"/>
            <w:jc w:val="both"/>
            <w:rPr>
              <w:rFonts w:ascii="Calibri Light" w:hAnsi="Calibri Light" w:cs="Calibri Light"/>
              <w:sz w:val="24"/>
              <w:szCs w:val="24"/>
            </w:rPr>
          </w:pPr>
          <w:r>
            <w:rPr>
              <w:rFonts w:ascii="Calibri Light" w:hAnsi="Calibri Light" w:cs="Calibri Light"/>
              <w:sz w:val="24"/>
              <w:szCs w:val="24"/>
            </w:rPr>
            <w:t xml:space="preserve">Whilst the NPPF establishes the concept of LGS designation and provides some guiding principles, it gives local communities preparing a neighbourhood plan some discretion to determine how to implement this at the local level. </w:t>
          </w:r>
        </w:p>
        <w:p w14:paraId="46F6677E" w14:textId="77777777" w:rsidR="00C64826" w:rsidRDefault="00A91099">
          <w:pPr>
            <w:spacing w:line="240" w:lineRule="auto"/>
            <w:jc w:val="both"/>
            <w:rPr>
              <w:rFonts w:ascii="Calibri Light" w:hAnsi="Calibri Light" w:cs="Calibri Light"/>
              <w:sz w:val="24"/>
              <w:szCs w:val="24"/>
            </w:rPr>
          </w:pPr>
          <w:r>
            <w:rPr>
              <w:rFonts w:ascii="Calibri Light" w:hAnsi="Calibri Light" w:cs="Calibri Light"/>
              <w:bCs/>
              <w:sz w:val="24"/>
              <w:szCs w:val="24"/>
            </w:rPr>
            <w:t>A four-stage approach was adopted by the group leading in the preparation of the Plan.</w:t>
          </w:r>
        </w:p>
        <w:p w14:paraId="75ED1FDE" w14:textId="77777777" w:rsidR="00C64826" w:rsidRDefault="00A91099">
          <w:pPr>
            <w:spacing w:line="240" w:lineRule="auto"/>
            <w:jc w:val="both"/>
            <w:rPr>
              <w:rFonts w:ascii="Calibri Light" w:hAnsi="Calibri Light" w:cs="Calibri Light"/>
              <w:sz w:val="24"/>
              <w:szCs w:val="24"/>
            </w:rPr>
          </w:pPr>
          <w:r>
            <w:rPr>
              <w:rFonts w:ascii="Calibri Light" w:hAnsi="Calibri Light" w:cs="Calibri Light"/>
              <w:sz w:val="24"/>
              <w:szCs w:val="24"/>
              <w:u w:val="single"/>
            </w:rPr>
            <w:t>Step 1: Identification of potential sites</w:t>
          </w:r>
          <w:r>
            <w:rPr>
              <w:rFonts w:ascii="Calibri Light" w:hAnsi="Calibri Light" w:cs="Calibri Light"/>
              <w:sz w:val="24"/>
              <w:szCs w:val="24"/>
            </w:rPr>
            <w:t xml:space="preserve">. </w:t>
          </w:r>
        </w:p>
        <w:p w14:paraId="24EC7259" w14:textId="77777777" w:rsidR="00C64826" w:rsidRDefault="00A91099">
          <w:pPr>
            <w:spacing w:line="240" w:lineRule="auto"/>
            <w:jc w:val="both"/>
            <w:rPr>
              <w:rFonts w:ascii="Calibri Light" w:hAnsi="Calibri Light" w:cs="Calibri Light"/>
              <w:bCs/>
              <w:sz w:val="24"/>
              <w:szCs w:val="24"/>
            </w:rPr>
          </w:pPr>
          <w:r>
            <w:rPr>
              <w:rFonts w:ascii="Calibri Light" w:hAnsi="Calibri Light" w:cs="Calibri Light"/>
              <w:sz w:val="24"/>
              <w:szCs w:val="24"/>
            </w:rPr>
            <w:t>The potential sites were derived from local knowledge including the outcomes from the community consultation events and other input from the local community.</w:t>
          </w:r>
          <w:r>
            <w:rPr>
              <w:rFonts w:ascii="Calibri Light" w:hAnsi="Calibri Light" w:cs="Calibri Light"/>
              <w:bCs/>
              <w:sz w:val="24"/>
              <w:szCs w:val="24"/>
            </w:rPr>
            <w:t xml:space="preserve">   </w:t>
          </w:r>
        </w:p>
        <w:p w14:paraId="1DEB8CFC" w14:textId="77777777" w:rsidR="00C64826" w:rsidRDefault="00A91099">
          <w:pPr>
            <w:spacing w:line="240" w:lineRule="auto"/>
            <w:jc w:val="both"/>
            <w:rPr>
              <w:rFonts w:ascii="Calibri Light" w:hAnsi="Calibri Light" w:cs="Calibri Light"/>
              <w:sz w:val="24"/>
              <w:szCs w:val="24"/>
              <w:u w:val="single"/>
            </w:rPr>
          </w:pPr>
          <w:r>
            <w:rPr>
              <w:rFonts w:ascii="Calibri Light" w:hAnsi="Calibri Light" w:cs="Calibri Light"/>
              <w:sz w:val="24"/>
              <w:szCs w:val="24"/>
              <w:u w:val="single"/>
            </w:rPr>
            <w:t>Step 2: Assessment against the NPPF criteria</w:t>
          </w:r>
        </w:p>
        <w:p w14:paraId="708C726A" w14:textId="33B5B3BC" w:rsidR="00C64826" w:rsidRDefault="00A91099">
          <w:pPr>
            <w:spacing w:line="240" w:lineRule="auto"/>
            <w:jc w:val="both"/>
            <w:rPr>
              <w:rFonts w:ascii="Calibri Light" w:hAnsi="Calibri Light" w:cs="Calibri Light"/>
              <w:sz w:val="24"/>
              <w:szCs w:val="24"/>
            </w:rPr>
          </w:pPr>
          <w:r>
            <w:rPr>
              <w:rFonts w:ascii="Calibri Light" w:hAnsi="Calibri Light" w:cs="Calibri Light"/>
              <w:sz w:val="24"/>
              <w:szCs w:val="24"/>
            </w:rPr>
            <w:t xml:space="preserve">The ‘long list’ of sites was then assessed to consider their suitability for LGS designation.  To allow </w:t>
          </w:r>
          <w:r w:rsidR="00CF0B72">
            <w:rPr>
              <w:rFonts w:ascii="Calibri Light" w:hAnsi="Calibri Light" w:cs="Calibri Light"/>
              <w:sz w:val="24"/>
              <w:szCs w:val="24"/>
            </w:rPr>
            <w:t xml:space="preserve">a </w:t>
          </w:r>
          <w:r>
            <w:rPr>
              <w:rFonts w:ascii="Calibri Light" w:hAnsi="Calibri Light" w:cs="Calibri Light"/>
              <w:sz w:val="24"/>
              <w:szCs w:val="24"/>
            </w:rPr>
            <w:t>comparative assessment of the sites, a form was created based on the criteria in the NPPF.  This enabled a consistent and transparent methodology for identifying LGSs in the Parish.  Each potential site was assessed by the Steering Group as well as the consultants helping the Parish Council preparing the Plan acting as a critical friend.</w:t>
          </w:r>
        </w:p>
        <w:p w14:paraId="570E48AA" w14:textId="7A8BB1E8" w:rsidR="00C64826" w:rsidRPr="00A50BEC" w:rsidRDefault="00A91099">
          <w:pPr>
            <w:spacing w:line="240" w:lineRule="auto"/>
            <w:jc w:val="both"/>
            <w:rPr>
              <w:rFonts w:ascii="Calibri Light" w:hAnsi="Calibri Light" w:cs="Calibri Light"/>
              <w:sz w:val="24"/>
              <w:szCs w:val="24"/>
            </w:rPr>
          </w:pPr>
          <w:r w:rsidRPr="00A50BEC">
            <w:rPr>
              <w:rFonts w:ascii="Calibri Light" w:hAnsi="Calibri Light" w:cs="Calibri Light"/>
              <w:sz w:val="24"/>
              <w:szCs w:val="24"/>
            </w:rPr>
            <w:t>The Group, like most groups undertaking LGS analysis, faced challenges, in particular the sheer number of potential local green spaces of some significance within the Parish.  National planning policy enables a neighbourhood plan to protect those of local significance.  Also, the absence of a statutory or commonly used definition of these terms, particularly what constitute</w:t>
          </w:r>
          <w:r w:rsidR="00C77CE3">
            <w:rPr>
              <w:rFonts w:ascii="Calibri Light" w:hAnsi="Calibri Light" w:cs="Calibri Light"/>
              <w:sz w:val="24"/>
              <w:szCs w:val="24"/>
            </w:rPr>
            <w:t>s ‘</w:t>
          </w:r>
          <w:r w:rsidRPr="00A50BEC">
            <w:rPr>
              <w:rFonts w:ascii="Calibri Light" w:hAnsi="Calibri Light" w:cs="Calibri Light"/>
              <w:sz w:val="24"/>
              <w:szCs w:val="24"/>
            </w:rPr>
            <w:t xml:space="preserve">special’ or comprises an ‘extensive tract of land’.   A common-sense approach was taken, while at the same time having regard to good practice and the experiences of LGS designations in approved neighbourhood plans.  </w:t>
          </w:r>
        </w:p>
        <w:p w14:paraId="5A067AD9" w14:textId="36DD23C0" w:rsidR="00C64826" w:rsidRDefault="00A91099">
          <w:pPr>
            <w:spacing w:line="240" w:lineRule="auto"/>
            <w:jc w:val="both"/>
            <w:rPr>
              <w:rFonts w:ascii="Calibri Light" w:hAnsi="Calibri Light" w:cs="Calibri Light"/>
              <w:bCs/>
              <w:sz w:val="24"/>
              <w:szCs w:val="24"/>
            </w:rPr>
          </w:pPr>
          <w:r>
            <w:rPr>
              <w:rFonts w:ascii="Calibri Light" w:hAnsi="Calibri Light" w:cs="Calibri Light"/>
              <w:bCs/>
              <w:sz w:val="24"/>
              <w:szCs w:val="24"/>
            </w:rPr>
            <w:t xml:space="preserve">The Group was also mindful of the fact that several sites are already given some protection through their location in </w:t>
          </w:r>
          <w:r w:rsidR="00C77CE3">
            <w:rPr>
              <w:rFonts w:ascii="Calibri Light" w:hAnsi="Calibri Light" w:cs="Calibri Light"/>
              <w:bCs/>
              <w:sz w:val="24"/>
              <w:szCs w:val="24"/>
            </w:rPr>
            <w:t>an Area of Outstanding Nat</w:t>
          </w:r>
          <w:r w:rsidR="00AD19C0">
            <w:rPr>
              <w:rFonts w:ascii="Calibri Light" w:hAnsi="Calibri Light" w:cs="Calibri Light"/>
              <w:bCs/>
              <w:sz w:val="24"/>
              <w:szCs w:val="24"/>
            </w:rPr>
            <w:t xml:space="preserve">ional Beauty </w:t>
          </w:r>
          <w:r>
            <w:rPr>
              <w:rFonts w:ascii="Calibri Light" w:hAnsi="Calibri Light" w:cs="Calibri Light"/>
              <w:bCs/>
              <w:sz w:val="24"/>
              <w:szCs w:val="24"/>
            </w:rPr>
            <w:t>as well as</w:t>
          </w:r>
          <w:r w:rsidR="00AD19C0">
            <w:rPr>
              <w:rFonts w:ascii="Calibri Light" w:hAnsi="Calibri Light" w:cs="Calibri Light"/>
              <w:bCs/>
              <w:sz w:val="24"/>
              <w:szCs w:val="24"/>
            </w:rPr>
            <w:t xml:space="preserve"> designations </w:t>
          </w:r>
          <w:r>
            <w:rPr>
              <w:rFonts w:ascii="Calibri Light" w:hAnsi="Calibri Light" w:cs="Calibri Light"/>
              <w:bCs/>
              <w:sz w:val="24"/>
              <w:szCs w:val="24"/>
            </w:rPr>
            <w:t xml:space="preserve">in </w:t>
          </w:r>
          <w:r w:rsidR="00AD19C0">
            <w:rPr>
              <w:rFonts w:ascii="Calibri Light" w:hAnsi="Calibri Light" w:cs="Calibri Light"/>
              <w:bCs/>
              <w:sz w:val="24"/>
              <w:szCs w:val="24"/>
            </w:rPr>
            <w:t>the</w:t>
          </w:r>
          <w:r>
            <w:rPr>
              <w:rFonts w:ascii="Calibri Light" w:hAnsi="Calibri Light" w:cs="Calibri Light"/>
              <w:bCs/>
              <w:sz w:val="24"/>
              <w:szCs w:val="24"/>
            </w:rPr>
            <w:t xml:space="preserve"> </w:t>
          </w:r>
          <w:r w:rsidR="00AD19C0">
            <w:rPr>
              <w:rFonts w:ascii="Calibri Light" w:hAnsi="Calibri Light" w:cs="Calibri Light"/>
              <w:bCs/>
              <w:sz w:val="24"/>
              <w:szCs w:val="24"/>
            </w:rPr>
            <w:t>L</w:t>
          </w:r>
          <w:r>
            <w:rPr>
              <w:rFonts w:ascii="Calibri Light" w:hAnsi="Calibri Light" w:cs="Calibri Light"/>
              <w:bCs/>
              <w:sz w:val="24"/>
              <w:szCs w:val="24"/>
            </w:rPr>
            <w:t xml:space="preserve">ocal </w:t>
          </w:r>
          <w:r w:rsidR="00AD19C0">
            <w:rPr>
              <w:rFonts w:ascii="Calibri Light" w:hAnsi="Calibri Light" w:cs="Calibri Light"/>
              <w:bCs/>
              <w:sz w:val="24"/>
              <w:szCs w:val="24"/>
            </w:rPr>
            <w:t>P</w:t>
          </w:r>
          <w:r>
            <w:rPr>
              <w:rFonts w:ascii="Calibri Light" w:hAnsi="Calibri Light" w:cs="Calibri Light"/>
              <w:bCs/>
              <w:sz w:val="24"/>
              <w:szCs w:val="24"/>
            </w:rPr>
            <w:t xml:space="preserve">lan.   National Planning Practice Guidance on Local Green Space designation suggests that, where land is already protected by another designation, consideration should be given as to whether any additional local benefit would be gained by designation as LGS.  </w:t>
          </w:r>
        </w:p>
        <w:p w14:paraId="45A3AF8C" w14:textId="40DE987E" w:rsidR="00C64826" w:rsidRDefault="00A91099">
          <w:pPr>
            <w:spacing w:line="240" w:lineRule="auto"/>
            <w:jc w:val="both"/>
            <w:rPr>
              <w:rFonts w:ascii="Calibri Light" w:hAnsi="Calibri Light" w:cs="Calibri Light"/>
              <w:bCs/>
              <w:sz w:val="24"/>
              <w:szCs w:val="24"/>
            </w:rPr>
          </w:pPr>
          <w:r>
            <w:rPr>
              <w:rFonts w:ascii="Calibri Light" w:hAnsi="Calibri Light" w:cs="Calibri Light"/>
              <w:bCs/>
              <w:sz w:val="24"/>
              <w:szCs w:val="24"/>
            </w:rPr>
            <w:t>Through this process several sites were identified</w:t>
          </w:r>
          <w:r w:rsidR="00CF0B72">
            <w:rPr>
              <w:rFonts w:ascii="Calibri Light" w:hAnsi="Calibri Light" w:cs="Calibri Light"/>
              <w:bCs/>
              <w:sz w:val="24"/>
              <w:szCs w:val="24"/>
            </w:rPr>
            <w:t xml:space="preserve"> that</w:t>
          </w:r>
          <w:r>
            <w:rPr>
              <w:rFonts w:ascii="Calibri Light" w:hAnsi="Calibri Light" w:cs="Calibri Light"/>
              <w:bCs/>
              <w:sz w:val="24"/>
              <w:szCs w:val="24"/>
            </w:rPr>
            <w:t xml:space="preserve"> were considered locally significant, valued by the community and met the tests set out in the NPPF to meet the test to be designated as </w:t>
          </w:r>
          <w:proofErr w:type="gramStart"/>
          <w:r>
            <w:rPr>
              <w:rFonts w:ascii="Calibri Light" w:hAnsi="Calibri Light" w:cs="Calibri Light"/>
              <w:bCs/>
              <w:sz w:val="24"/>
              <w:szCs w:val="24"/>
            </w:rPr>
            <w:t>a</w:t>
          </w:r>
          <w:proofErr w:type="gramEnd"/>
          <w:r>
            <w:rPr>
              <w:rFonts w:ascii="Calibri Light" w:hAnsi="Calibri Light" w:cs="Calibri Light"/>
              <w:bCs/>
              <w:sz w:val="24"/>
              <w:szCs w:val="24"/>
            </w:rPr>
            <w:t xml:space="preserve"> LGS.</w:t>
          </w:r>
        </w:p>
        <w:p w14:paraId="33926A19" w14:textId="77777777" w:rsidR="00C64826" w:rsidRDefault="00A91099">
          <w:pPr>
            <w:spacing w:line="240" w:lineRule="auto"/>
            <w:jc w:val="both"/>
            <w:rPr>
              <w:rFonts w:ascii="Calibri Light" w:hAnsi="Calibri Light" w:cs="Calibri Light"/>
              <w:sz w:val="24"/>
              <w:szCs w:val="24"/>
              <w:u w:val="single"/>
            </w:rPr>
          </w:pPr>
          <w:r>
            <w:rPr>
              <w:rFonts w:ascii="Calibri Light" w:hAnsi="Calibri Light" w:cs="Calibri Light"/>
              <w:sz w:val="24"/>
              <w:szCs w:val="24"/>
              <w:u w:val="single"/>
            </w:rPr>
            <w:t>Step 3:  Further review</w:t>
          </w:r>
        </w:p>
        <w:p w14:paraId="12FD0B90" w14:textId="09D3A246" w:rsidR="00C64826" w:rsidRPr="00873242" w:rsidRDefault="00A91099">
          <w:pPr>
            <w:spacing w:line="240" w:lineRule="auto"/>
            <w:jc w:val="both"/>
            <w:rPr>
              <w:rFonts w:ascii="Calibri Light" w:hAnsi="Calibri Light" w:cs="Calibri Light"/>
              <w:sz w:val="24"/>
              <w:szCs w:val="24"/>
            </w:rPr>
          </w:pPr>
          <w:r w:rsidRPr="00873242">
            <w:rPr>
              <w:rFonts w:ascii="Calibri Light" w:hAnsi="Calibri Light" w:cs="Calibri Light"/>
              <w:sz w:val="24"/>
              <w:szCs w:val="24"/>
            </w:rPr>
            <w:t>All the proposed sites were then reviewed for their appropriateness for designation as LGS by the independent consultant helping prepare the Plan</w:t>
          </w:r>
          <w:r w:rsidR="00873242">
            <w:rPr>
              <w:rFonts w:ascii="Calibri Light" w:hAnsi="Calibri Light" w:cs="Calibri Light"/>
              <w:sz w:val="24"/>
              <w:szCs w:val="24"/>
            </w:rPr>
            <w:t xml:space="preserve"> </w:t>
          </w:r>
          <w:r w:rsidRPr="00873242">
            <w:rPr>
              <w:rFonts w:ascii="Calibri Light" w:hAnsi="Calibri Light" w:cs="Calibri Light"/>
              <w:sz w:val="24"/>
              <w:szCs w:val="24"/>
            </w:rPr>
            <w:t>acting in a ‘critical friend’ role.</w:t>
          </w:r>
        </w:p>
        <w:p w14:paraId="10B15BEC" w14:textId="77777777" w:rsidR="00C64826" w:rsidRPr="00873242" w:rsidRDefault="00A91099">
          <w:pPr>
            <w:spacing w:line="240" w:lineRule="auto"/>
            <w:jc w:val="both"/>
            <w:rPr>
              <w:rFonts w:ascii="Calibri Light" w:hAnsi="Calibri Light" w:cs="Calibri Light"/>
              <w:sz w:val="24"/>
              <w:szCs w:val="24"/>
              <w:u w:val="single"/>
            </w:rPr>
          </w:pPr>
          <w:r w:rsidRPr="00873242">
            <w:rPr>
              <w:rFonts w:ascii="Calibri Light" w:hAnsi="Calibri Light" w:cs="Calibri Light"/>
              <w:sz w:val="24"/>
              <w:szCs w:val="24"/>
              <w:u w:val="single"/>
            </w:rPr>
            <w:t>Step 4:  Consultation</w:t>
          </w:r>
        </w:p>
        <w:p w14:paraId="7F202095" w14:textId="7DE1A052" w:rsidR="00C64826" w:rsidRPr="00873242" w:rsidRDefault="00A91099">
          <w:pPr>
            <w:spacing w:line="240" w:lineRule="auto"/>
            <w:jc w:val="both"/>
            <w:rPr>
              <w:rFonts w:ascii="Calibri Light" w:hAnsi="Calibri Light" w:cs="Calibri Light"/>
              <w:sz w:val="24"/>
              <w:szCs w:val="24"/>
            </w:rPr>
          </w:pPr>
          <w:r w:rsidRPr="00873242">
            <w:rPr>
              <w:rFonts w:ascii="Calibri Light" w:hAnsi="Calibri Light" w:cs="Calibri Light"/>
              <w:sz w:val="24"/>
              <w:szCs w:val="24"/>
            </w:rPr>
            <w:t>Satisfied that the sites met in principle, the criteria for LGS designation and should be formally proposed for designation in the Neighbourhood Plan</w:t>
          </w:r>
          <w:r w:rsidR="00873242">
            <w:rPr>
              <w:rFonts w:ascii="Calibri Light" w:hAnsi="Calibri Light" w:cs="Calibri Light"/>
              <w:sz w:val="24"/>
              <w:szCs w:val="24"/>
            </w:rPr>
            <w:t xml:space="preserve"> </w:t>
          </w:r>
          <w:r w:rsidRPr="00873242">
            <w:rPr>
              <w:rFonts w:ascii="Calibri Light" w:hAnsi="Calibri Light" w:cs="Calibri Light"/>
              <w:sz w:val="24"/>
              <w:szCs w:val="24"/>
            </w:rPr>
            <w:t xml:space="preserve">they were then “tested” through the Plan process.  </w:t>
          </w:r>
        </w:p>
        <w:p w14:paraId="0E8EE8A5" w14:textId="77777777" w:rsidR="00C64826" w:rsidRPr="0016651B" w:rsidRDefault="00A91099">
          <w:pPr>
            <w:spacing w:line="240" w:lineRule="auto"/>
            <w:jc w:val="both"/>
            <w:rPr>
              <w:rFonts w:ascii="Calibri Light" w:hAnsi="Calibri Light" w:cs="Calibri Light"/>
              <w:b/>
              <w:color w:val="538135" w:themeColor="accent6" w:themeShade="BF"/>
              <w:sz w:val="24"/>
              <w:szCs w:val="24"/>
            </w:rPr>
          </w:pPr>
          <w:r w:rsidRPr="0016651B">
            <w:rPr>
              <w:rFonts w:ascii="Calibri Light" w:hAnsi="Calibri Light" w:cs="Calibri Light"/>
              <w:b/>
              <w:color w:val="538135" w:themeColor="accent6" w:themeShade="BF"/>
              <w:sz w:val="24"/>
              <w:szCs w:val="24"/>
            </w:rPr>
            <w:t>4.0 Local Green Spaces Assessment Forms</w:t>
          </w:r>
        </w:p>
        <w:p w14:paraId="1B7FC6CE" w14:textId="2AF556F1" w:rsidR="00C64826" w:rsidRDefault="00A91099">
          <w:pPr>
            <w:spacing w:line="240" w:lineRule="auto"/>
            <w:jc w:val="both"/>
            <w:rPr>
              <w:rFonts w:ascii="Calibri Light" w:hAnsi="Calibri Light" w:cs="Calibri Light"/>
              <w:sz w:val="24"/>
              <w:szCs w:val="24"/>
            </w:rPr>
          </w:pPr>
          <w:r>
            <w:rPr>
              <w:rFonts w:ascii="Calibri Light" w:hAnsi="Calibri Light" w:cs="Calibri Light"/>
              <w:sz w:val="24"/>
              <w:szCs w:val="24"/>
            </w:rPr>
            <w:t xml:space="preserve">The following section summarises how each of the sites meets the Local Green Space criteria set out in the National Planning Policy Framework.   An indicative photograph is also provided for each one.  A detailed map showing the sites </w:t>
          </w:r>
          <w:r w:rsidR="00A50BEC">
            <w:rPr>
              <w:rFonts w:ascii="Calibri Light" w:hAnsi="Calibri Light" w:cs="Calibri Light"/>
              <w:sz w:val="24"/>
              <w:szCs w:val="24"/>
            </w:rPr>
            <w:t xml:space="preserve">is contained as part of the main plan, </w:t>
          </w:r>
          <w:r>
            <w:rPr>
              <w:rFonts w:ascii="Calibri Light" w:hAnsi="Calibri Light" w:cs="Calibri Light"/>
              <w:sz w:val="24"/>
              <w:szCs w:val="24"/>
            </w:rPr>
            <w:t xml:space="preserve">can be found </w:t>
          </w:r>
          <w:r w:rsidR="00567AD4">
            <w:rPr>
              <w:rFonts w:ascii="Calibri Light" w:hAnsi="Calibri Light" w:cs="Calibri Light"/>
              <w:sz w:val="24"/>
              <w:szCs w:val="24"/>
            </w:rPr>
            <w:t>at Appendix</w:t>
          </w:r>
          <w:r w:rsidR="00F00BD7">
            <w:rPr>
              <w:rFonts w:ascii="Calibri Light" w:hAnsi="Calibri Light" w:cs="Calibri Light"/>
              <w:sz w:val="24"/>
              <w:szCs w:val="24"/>
            </w:rPr>
            <w:t xml:space="preserve"> </w:t>
          </w:r>
          <w:r w:rsidR="00F00BD7" w:rsidRPr="00F00BD7">
            <w:rPr>
              <w:rFonts w:ascii="Calibri Light" w:hAnsi="Calibri Light" w:cs="Calibri Light"/>
              <w:b/>
              <w:bCs/>
              <w:sz w:val="24"/>
              <w:szCs w:val="24"/>
            </w:rPr>
            <w:t>x</w:t>
          </w:r>
          <w:r w:rsidR="00567AD4" w:rsidRPr="00F00BD7">
            <w:rPr>
              <w:rFonts w:ascii="Calibri Light" w:hAnsi="Calibri Light" w:cs="Calibri Light"/>
              <w:b/>
              <w:bCs/>
              <w:sz w:val="24"/>
              <w:szCs w:val="24"/>
            </w:rPr>
            <w:t>.</w:t>
          </w:r>
        </w:p>
        <w:p w14:paraId="0FFA7D8B" w14:textId="77777777" w:rsidR="00C64826" w:rsidRDefault="00C64826">
          <w:pPr>
            <w:jc w:val="both"/>
            <w:rPr>
              <w:rFonts w:ascii="Calibri Light" w:hAnsi="Calibri Light" w:cs="Calibri Light"/>
              <w:b/>
              <w:sz w:val="28"/>
              <w:szCs w:val="28"/>
            </w:rPr>
          </w:pPr>
        </w:p>
        <w:p w14:paraId="17AEF386" w14:textId="77777777" w:rsidR="00C64826" w:rsidRPr="0016651B" w:rsidRDefault="00A91099">
          <w:pPr>
            <w:jc w:val="both"/>
            <w:rPr>
              <w:rFonts w:ascii="Calibri Light" w:hAnsi="Calibri Light" w:cs="Calibri Light"/>
              <w:b/>
              <w:color w:val="538135" w:themeColor="accent6" w:themeShade="BF"/>
              <w:sz w:val="28"/>
              <w:szCs w:val="28"/>
            </w:rPr>
          </w:pPr>
          <w:r w:rsidRPr="0016651B">
            <w:rPr>
              <w:rFonts w:ascii="Calibri Light" w:hAnsi="Calibri Light" w:cs="Calibri Light"/>
              <w:b/>
              <w:color w:val="538135" w:themeColor="accent6" w:themeShade="BF"/>
              <w:sz w:val="28"/>
              <w:szCs w:val="28"/>
            </w:rPr>
            <w:t xml:space="preserve">4.0 Local Green Space Site Assessment Forms </w:t>
          </w:r>
        </w:p>
      </w:sdtContent>
    </w:sdt>
    <w:tbl>
      <w:tblPr>
        <w:tblStyle w:val="TableGrid"/>
        <w:tblW w:w="9918" w:type="dxa"/>
        <w:tblLayout w:type="fixed"/>
        <w:tblLook w:val="04A0" w:firstRow="1" w:lastRow="0" w:firstColumn="1" w:lastColumn="0" w:noHBand="0" w:noVBand="1"/>
      </w:tblPr>
      <w:tblGrid>
        <w:gridCol w:w="4611"/>
        <w:gridCol w:w="5307"/>
      </w:tblGrid>
      <w:tr w:rsidR="00C64826" w14:paraId="32381F5C" w14:textId="77777777" w:rsidTr="003D2BC2">
        <w:tc>
          <w:tcPr>
            <w:tcW w:w="4611" w:type="dxa"/>
            <w:shd w:val="clear" w:color="auto" w:fill="4472C4" w:themeFill="accent1"/>
          </w:tcPr>
          <w:p w14:paraId="2DC10DBC"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lastRenderedPageBreak/>
              <w:t>Site No.</w:t>
            </w:r>
          </w:p>
        </w:tc>
        <w:tc>
          <w:tcPr>
            <w:tcW w:w="5307" w:type="dxa"/>
          </w:tcPr>
          <w:p w14:paraId="6238A5A9" w14:textId="0B4F75A7" w:rsidR="00C64826" w:rsidRPr="003B3897" w:rsidRDefault="0045415E">
            <w:pPr>
              <w:spacing w:after="0" w:line="240" w:lineRule="auto"/>
              <w:jc w:val="both"/>
              <w:rPr>
                <w:rFonts w:ascii="Calibri Light" w:hAnsi="Calibri Light" w:cs="Calibri Light"/>
              </w:rPr>
            </w:pPr>
            <w:r w:rsidRPr="003B3897">
              <w:rPr>
                <w:rFonts w:ascii="Calibri Light" w:hAnsi="Calibri Light" w:cs="Calibri Light"/>
              </w:rPr>
              <w:t>1.</w:t>
            </w:r>
          </w:p>
        </w:tc>
      </w:tr>
      <w:tr w:rsidR="003D2BC2" w14:paraId="219EA87A" w14:textId="77777777" w:rsidTr="003D2BC2">
        <w:tc>
          <w:tcPr>
            <w:tcW w:w="4611" w:type="dxa"/>
            <w:shd w:val="clear" w:color="auto" w:fill="4472C4" w:themeFill="accent1"/>
          </w:tcPr>
          <w:p w14:paraId="371E0EAD" w14:textId="4DB8D442" w:rsidR="003D2BC2" w:rsidRDefault="003D2BC2">
            <w:pPr>
              <w:spacing w:after="0" w:line="240" w:lineRule="auto"/>
              <w:jc w:val="both"/>
              <w:rPr>
                <w:rFonts w:ascii="Calibri Light" w:eastAsia="Calibri" w:hAnsi="Calibri Light" w:cs="Calibri Light"/>
              </w:rPr>
            </w:pPr>
            <w:r>
              <w:rPr>
                <w:rFonts w:ascii="Calibri Light" w:eastAsia="Calibri" w:hAnsi="Calibri Light" w:cs="Calibri Light"/>
              </w:rPr>
              <w:t>Site Name</w:t>
            </w:r>
          </w:p>
        </w:tc>
        <w:tc>
          <w:tcPr>
            <w:tcW w:w="5307" w:type="dxa"/>
          </w:tcPr>
          <w:p w14:paraId="1725D665" w14:textId="4440E5ED" w:rsidR="003D2BC2" w:rsidRPr="003B3897" w:rsidRDefault="00D53099">
            <w:pPr>
              <w:spacing w:after="0" w:line="240" w:lineRule="auto"/>
              <w:jc w:val="both"/>
              <w:rPr>
                <w:rFonts w:ascii="Calibri Light" w:hAnsi="Calibri Light" w:cs="Calibri Light"/>
              </w:rPr>
            </w:pPr>
            <w:r w:rsidRPr="00D53099">
              <w:rPr>
                <w:rFonts w:ascii="Calibri Light" w:hAnsi="Calibri Light" w:cs="Calibri Light"/>
                <w:color w:val="538135" w:themeColor="accent6" w:themeShade="BF"/>
              </w:rPr>
              <w:t>HIGHSIDE PLAYING FIELDS.</w:t>
            </w:r>
          </w:p>
        </w:tc>
      </w:tr>
      <w:tr w:rsidR="00C64826" w14:paraId="6741FE6B" w14:textId="77777777" w:rsidTr="003D2BC2">
        <w:tc>
          <w:tcPr>
            <w:tcW w:w="4611" w:type="dxa"/>
            <w:shd w:val="clear" w:color="auto" w:fill="4472C4" w:themeFill="accent1"/>
          </w:tcPr>
          <w:p w14:paraId="1D3BC038"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Address/location</w:t>
            </w:r>
          </w:p>
        </w:tc>
        <w:tc>
          <w:tcPr>
            <w:tcW w:w="5307" w:type="dxa"/>
          </w:tcPr>
          <w:p w14:paraId="1849EE27" w14:textId="16104D55" w:rsidR="00C64826" w:rsidRPr="003B3897" w:rsidRDefault="003D2BC2">
            <w:pPr>
              <w:spacing w:after="0" w:line="240" w:lineRule="auto"/>
              <w:jc w:val="both"/>
              <w:rPr>
                <w:rFonts w:ascii="Calibri Light" w:hAnsi="Calibri Light" w:cs="Calibri Light"/>
                <w:bCs/>
              </w:rPr>
            </w:pPr>
            <w:r>
              <w:rPr>
                <w:rFonts w:ascii="Calibri Light" w:hAnsi="Calibri Light" w:cs="Calibri Light"/>
                <w:bCs/>
              </w:rPr>
              <w:t>Back Land</w:t>
            </w:r>
            <w:r w:rsidR="00D53099">
              <w:rPr>
                <w:rFonts w:ascii="Calibri Light" w:hAnsi="Calibri Light" w:cs="Calibri Light"/>
                <w:bCs/>
              </w:rPr>
              <w:t xml:space="preserve"> South</w:t>
            </w:r>
            <w:r>
              <w:rPr>
                <w:rFonts w:ascii="Calibri Light" w:hAnsi="Calibri Light" w:cs="Calibri Light"/>
                <w:bCs/>
              </w:rPr>
              <w:t>, Kirby Malzeard.</w:t>
            </w:r>
          </w:p>
        </w:tc>
      </w:tr>
      <w:tr w:rsidR="00C64826" w14:paraId="74EDB31A" w14:textId="77777777" w:rsidTr="003D2BC2">
        <w:tc>
          <w:tcPr>
            <w:tcW w:w="4611" w:type="dxa"/>
            <w:shd w:val="clear" w:color="auto" w:fill="4472C4" w:themeFill="accent1"/>
          </w:tcPr>
          <w:p w14:paraId="69CA4E2C"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Public Access</w:t>
            </w:r>
          </w:p>
        </w:tc>
        <w:tc>
          <w:tcPr>
            <w:tcW w:w="5307" w:type="dxa"/>
          </w:tcPr>
          <w:p w14:paraId="1125DF21" w14:textId="0BD1D8E7" w:rsidR="00C64826" w:rsidRPr="003B3897" w:rsidRDefault="00A91099">
            <w:pPr>
              <w:spacing w:after="0" w:line="240" w:lineRule="auto"/>
              <w:jc w:val="both"/>
              <w:rPr>
                <w:rFonts w:ascii="Calibri Light" w:hAnsi="Calibri Light" w:cs="Calibri Light"/>
                <w:bCs/>
              </w:rPr>
            </w:pPr>
            <w:r w:rsidRPr="003B3897">
              <w:rPr>
                <w:rFonts w:ascii="Calibri Light" w:eastAsia="Calibri" w:hAnsi="Calibri Light" w:cs="Calibri Light"/>
                <w:bCs/>
              </w:rPr>
              <w:t>Yes</w:t>
            </w:r>
            <w:r w:rsidR="0045415E" w:rsidRPr="003B3897">
              <w:rPr>
                <w:rFonts w:ascii="Calibri Light" w:eastAsia="Calibri" w:hAnsi="Calibri Light" w:cs="Calibri Light"/>
                <w:bCs/>
              </w:rPr>
              <w:t>.</w:t>
            </w:r>
          </w:p>
        </w:tc>
      </w:tr>
      <w:tr w:rsidR="00C64826" w14:paraId="0CD7FAB8" w14:textId="77777777" w:rsidTr="003D2BC2">
        <w:tc>
          <w:tcPr>
            <w:tcW w:w="4611" w:type="dxa"/>
            <w:shd w:val="clear" w:color="auto" w:fill="4472C4" w:themeFill="accent1"/>
          </w:tcPr>
          <w:p w14:paraId="5DFCDC89"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Current Planning Permission/allocation on site</w:t>
            </w:r>
          </w:p>
        </w:tc>
        <w:tc>
          <w:tcPr>
            <w:tcW w:w="5307" w:type="dxa"/>
          </w:tcPr>
          <w:p w14:paraId="48A569C8" w14:textId="77777777" w:rsidR="00C64826" w:rsidRPr="003B3897" w:rsidRDefault="00A91099">
            <w:pPr>
              <w:spacing w:after="0" w:line="240" w:lineRule="auto"/>
              <w:jc w:val="both"/>
              <w:rPr>
                <w:rFonts w:ascii="Calibri Light" w:hAnsi="Calibri Light" w:cs="Calibri Light"/>
                <w:bCs/>
              </w:rPr>
            </w:pPr>
            <w:r w:rsidRPr="003B3897">
              <w:rPr>
                <w:rFonts w:ascii="Calibri Light" w:eastAsia="Calibri" w:hAnsi="Calibri Light" w:cs="Calibri Light"/>
                <w:bCs/>
              </w:rPr>
              <w:t>No.</w:t>
            </w:r>
          </w:p>
        </w:tc>
      </w:tr>
      <w:tr w:rsidR="00C64826" w14:paraId="05B36BE4" w14:textId="77777777" w:rsidTr="003D2BC2">
        <w:tc>
          <w:tcPr>
            <w:tcW w:w="9918" w:type="dxa"/>
            <w:gridSpan w:val="2"/>
            <w:shd w:val="clear" w:color="auto" w:fill="4472C4" w:themeFill="accent1"/>
          </w:tcPr>
          <w:p w14:paraId="54BA2F3F" w14:textId="77777777" w:rsidR="00C64826" w:rsidRPr="003B3897" w:rsidRDefault="00A91099">
            <w:pPr>
              <w:spacing w:after="0" w:line="240" w:lineRule="auto"/>
              <w:jc w:val="both"/>
              <w:rPr>
                <w:rFonts w:ascii="Calibri Light" w:hAnsi="Calibri Light" w:cs="Calibri Light"/>
                <w:bCs/>
              </w:rPr>
            </w:pPr>
            <w:r w:rsidRPr="003B3897">
              <w:rPr>
                <w:rFonts w:ascii="Calibri Light" w:eastAsia="Calibri" w:hAnsi="Calibri Light" w:cs="Calibri Light"/>
              </w:rPr>
              <w:t>Compliance with the NPPF criteria</w:t>
            </w:r>
          </w:p>
        </w:tc>
      </w:tr>
      <w:tr w:rsidR="00C64826" w14:paraId="7B8C968D" w14:textId="77777777" w:rsidTr="003D2BC2">
        <w:tc>
          <w:tcPr>
            <w:tcW w:w="4611" w:type="dxa"/>
            <w:shd w:val="clear" w:color="auto" w:fill="4472C4" w:themeFill="accent1"/>
          </w:tcPr>
          <w:p w14:paraId="4F3EC1CD"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Summary</w:t>
            </w:r>
          </w:p>
        </w:tc>
        <w:tc>
          <w:tcPr>
            <w:tcW w:w="5307" w:type="dxa"/>
          </w:tcPr>
          <w:p w14:paraId="359DA340" w14:textId="2EECB5CA" w:rsidR="00C64826" w:rsidRPr="003B3897" w:rsidRDefault="003B3897" w:rsidP="00321F99">
            <w:pPr>
              <w:spacing w:after="240"/>
              <w:rPr>
                <w:rFonts w:ascii="Calibri Light" w:hAnsi="Calibri Light" w:cs="Calibri Light"/>
              </w:rPr>
            </w:pPr>
            <w:r w:rsidRPr="003B3897">
              <w:rPr>
                <w:rFonts w:ascii="Calibri Light" w:hAnsi="Calibri Light" w:cs="Calibri Light"/>
              </w:rPr>
              <w:t xml:space="preserve">This is a very attractive amenity space and clearly a focal point for the village of Kirkby Malzeard and more widely containing a pavilion, a cricket field, football pitch, children’s play area and other formal recreational activities. It is also evidently used for informal recreation such as walking. </w:t>
            </w:r>
            <w:proofErr w:type="gramStart"/>
            <w:r w:rsidRPr="003B3897">
              <w:rPr>
                <w:rFonts w:ascii="Calibri Light" w:hAnsi="Calibri Light" w:cs="Calibri Light"/>
              </w:rPr>
              <w:t>It is clear that it</w:t>
            </w:r>
            <w:proofErr w:type="gramEnd"/>
            <w:r w:rsidRPr="003B3897">
              <w:rPr>
                <w:rFonts w:ascii="Calibri Light" w:hAnsi="Calibri Light" w:cs="Calibri Light"/>
              </w:rPr>
              <w:t xml:space="preserve"> is important to the identity of the village.</w:t>
            </w:r>
            <w:r w:rsidR="00387A33">
              <w:rPr>
                <w:rFonts w:ascii="Calibri Light" w:hAnsi="Calibri Light" w:cs="Calibri Light"/>
              </w:rPr>
              <w:t xml:space="preserve">  It offers attractive views of the surrounding countryside.</w:t>
            </w:r>
          </w:p>
        </w:tc>
      </w:tr>
      <w:tr w:rsidR="000806C3" w14:paraId="3E722C9A" w14:textId="77777777" w:rsidTr="003D2BC2">
        <w:tc>
          <w:tcPr>
            <w:tcW w:w="4611" w:type="dxa"/>
          </w:tcPr>
          <w:p w14:paraId="5B78AA4A" w14:textId="77777777" w:rsidR="000806C3" w:rsidRDefault="000806C3" w:rsidP="000806C3">
            <w:pPr>
              <w:spacing w:after="0" w:line="240" w:lineRule="auto"/>
              <w:jc w:val="both"/>
              <w:rPr>
                <w:rFonts w:ascii="Calibri Light" w:hAnsi="Calibri Light" w:cs="Calibri Light"/>
              </w:rPr>
            </w:pPr>
            <w:r>
              <w:rPr>
                <w:rFonts w:ascii="Calibri Light" w:eastAsia="Calibri" w:hAnsi="Calibri Light" w:cs="Calibri Light"/>
              </w:rPr>
              <w:t xml:space="preserve">Is it beautiful? </w:t>
            </w:r>
          </w:p>
        </w:tc>
        <w:tc>
          <w:tcPr>
            <w:tcW w:w="5307" w:type="dxa"/>
          </w:tcPr>
          <w:p w14:paraId="3F29B785" w14:textId="3CE6B3BB" w:rsidR="000806C3" w:rsidRPr="003B3897" w:rsidRDefault="000806C3" w:rsidP="000806C3">
            <w:pPr>
              <w:spacing w:after="0" w:line="240" w:lineRule="auto"/>
              <w:jc w:val="both"/>
              <w:rPr>
                <w:rFonts w:ascii="Calibri Light" w:hAnsi="Calibri Light" w:cs="Calibri Light"/>
              </w:rPr>
            </w:pPr>
            <w:r w:rsidRPr="003B3897">
              <w:rPr>
                <w:rFonts w:ascii="Calibri Light" w:eastAsia="Calibri" w:hAnsi="Calibri Light" w:cs="Calibri Light"/>
              </w:rPr>
              <w:t>Not especially.</w:t>
            </w:r>
          </w:p>
        </w:tc>
      </w:tr>
      <w:tr w:rsidR="000806C3" w14:paraId="2C1D7E5A" w14:textId="77777777" w:rsidTr="003D2BC2">
        <w:tc>
          <w:tcPr>
            <w:tcW w:w="4611" w:type="dxa"/>
          </w:tcPr>
          <w:p w14:paraId="3D25EE21" w14:textId="77777777" w:rsidR="000806C3" w:rsidRDefault="000806C3" w:rsidP="000806C3">
            <w:pPr>
              <w:spacing w:after="0" w:line="240" w:lineRule="auto"/>
              <w:jc w:val="both"/>
              <w:rPr>
                <w:rFonts w:ascii="Calibri Light" w:hAnsi="Calibri Light" w:cs="Calibri Light"/>
              </w:rPr>
            </w:pPr>
            <w:r>
              <w:rPr>
                <w:rFonts w:ascii="Calibri Light" w:eastAsia="Calibri" w:hAnsi="Calibri Light" w:cs="Calibri Light"/>
              </w:rPr>
              <w:t xml:space="preserve">Does it have historic significance? </w:t>
            </w:r>
          </w:p>
        </w:tc>
        <w:tc>
          <w:tcPr>
            <w:tcW w:w="5307" w:type="dxa"/>
          </w:tcPr>
          <w:p w14:paraId="732D4E30" w14:textId="77777777" w:rsidR="000806C3" w:rsidRPr="003B3897" w:rsidRDefault="000806C3" w:rsidP="000806C3">
            <w:pPr>
              <w:spacing w:after="0" w:line="240" w:lineRule="auto"/>
              <w:jc w:val="both"/>
              <w:rPr>
                <w:rFonts w:ascii="Calibri Light" w:hAnsi="Calibri Light" w:cs="Calibri Light"/>
              </w:rPr>
            </w:pPr>
            <w:r w:rsidRPr="003B3897">
              <w:rPr>
                <w:rFonts w:ascii="Calibri Light" w:eastAsia="Calibri" w:hAnsi="Calibri Light" w:cs="Calibri Light"/>
              </w:rPr>
              <w:t>No.</w:t>
            </w:r>
          </w:p>
        </w:tc>
      </w:tr>
      <w:tr w:rsidR="000806C3" w14:paraId="1634928E" w14:textId="77777777" w:rsidTr="003D2BC2">
        <w:tc>
          <w:tcPr>
            <w:tcW w:w="4611" w:type="dxa"/>
          </w:tcPr>
          <w:p w14:paraId="0285005E" w14:textId="77777777" w:rsidR="000806C3" w:rsidRDefault="000806C3" w:rsidP="000806C3">
            <w:pPr>
              <w:spacing w:after="0" w:line="240" w:lineRule="auto"/>
              <w:jc w:val="both"/>
              <w:rPr>
                <w:rFonts w:ascii="Calibri Light" w:hAnsi="Calibri Light" w:cs="Calibri Light"/>
              </w:rPr>
            </w:pPr>
            <w:r>
              <w:rPr>
                <w:rFonts w:ascii="Calibri Light" w:eastAsia="Calibri" w:hAnsi="Calibri Light" w:cs="Calibri Light"/>
              </w:rPr>
              <w:t>Is it of recreation value?</w:t>
            </w:r>
          </w:p>
        </w:tc>
        <w:tc>
          <w:tcPr>
            <w:tcW w:w="5307" w:type="dxa"/>
          </w:tcPr>
          <w:p w14:paraId="436BB611" w14:textId="36994B81" w:rsidR="000806C3" w:rsidRPr="003B3897" w:rsidRDefault="000806C3" w:rsidP="000806C3">
            <w:pPr>
              <w:spacing w:after="0" w:line="240" w:lineRule="auto"/>
              <w:jc w:val="both"/>
              <w:rPr>
                <w:rFonts w:ascii="Calibri Light" w:hAnsi="Calibri Light" w:cs="Calibri Light"/>
              </w:rPr>
            </w:pPr>
            <w:r>
              <w:rPr>
                <w:rFonts w:ascii="Calibri Light" w:eastAsia="Calibri" w:hAnsi="Calibri Light" w:cs="Calibri Light"/>
              </w:rPr>
              <w:t>Yes.</w:t>
            </w:r>
          </w:p>
        </w:tc>
      </w:tr>
      <w:tr w:rsidR="000806C3" w14:paraId="09E8B39A" w14:textId="77777777" w:rsidTr="003D2BC2">
        <w:tc>
          <w:tcPr>
            <w:tcW w:w="4611" w:type="dxa"/>
          </w:tcPr>
          <w:p w14:paraId="79E71D09" w14:textId="77777777" w:rsidR="000806C3" w:rsidRDefault="000806C3" w:rsidP="000806C3">
            <w:pPr>
              <w:spacing w:after="0" w:line="240" w:lineRule="auto"/>
              <w:jc w:val="both"/>
              <w:rPr>
                <w:rFonts w:ascii="Calibri Light" w:hAnsi="Calibri Light" w:cs="Calibri Light"/>
              </w:rPr>
            </w:pPr>
            <w:r>
              <w:rPr>
                <w:rFonts w:ascii="Calibri Light" w:eastAsia="Calibri" w:hAnsi="Calibri Light" w:cs="Calibri Light"/>
              </w:rPr>
              <w:t xml:space="preserve">Is it tranquil? </w:t>
            </w:r>
          </w:p>
        </w:tc>
        <w:tc>
          <w:tcPr>
            <w:tcW w:w="5307" w:type="dxa"/>
          </w:tcPr>
          <w:p w14:paraId="3251DF1A" w14:textId="425D6465" w:rsidR="000806C3" w:rsidRPr="003B3897" w:rsidRDefault="00995A93" w:rsidP="000806C3">
            <w:pPr>
              <w:spacing w:after="0" w:line="240" w:lineRule="auto"/>
              <w:jc w:val="both"/>
              <w:rPr>
                <w:rFonts w:ascii="Calibri Light" w:hAnsi="Calibri Light" w:cs="Calibri Light"/>
              </w:rPr>
            </w:pPr>
            <w:r>
              <w:rPr>
                <w:rFonts w:ascii="Calibri Light" w:eastAsia="Calibri" w:hAnsi="Calibri Light" w:cs="Calibri Light"/>
              </w:rPr>
              <w:t>Yes</w:t>
            </w:r>
            <w:r w:rsidR="000806C3" w:rsidRPr="003B3897">
              <w:rPr>
                <w:rFonts w:ascii="Calibri Light" w:eastAsia="Calibri" w:hAnsi="Calibri Light" w:cs="Calibri Light"/>
              </w:rPr>
              <w:t>.</w:t>
            </w:r>
            <w:r w:rsidR="00387A33">
              <w:rPr>
                <w:rFonts w:ascii="Calibri Light" w:eastAsia="Calibri" w:hAnsi="Calibri Light" w:cs="Calibri Light"/>
              </w:rPr>
              <w:t xml:space="preserve">  </w:t>
            </w:r>
          </w:p>
        </w:tc>
      </w:tr>
      <w:tr w:rsidR="000806C3" w14:paraId="673FA748" w14:textId="77777777" w:rsidTr="003D2BC2">
        <w:tc>
          <w:tcPr>
            <w:tcW w:w="4611" w:type="dxa"/>
          </w:tcPr>
          <w:p w14:paraId="3F3ED58A" w14:textId="77777777" w:rsidR="000806C3" w:rsidRDefault="000806C3" w:rsidP="000806C3">
            <w:pPr>
              <w:spacing w:after="0" w:line="240" w:lineRule="auto"/>
              <w:jc w:val="both"/>
              <w:rPr>
                <w:rFonts w:ascii="Calibri Light" w:hAnsi="Calibri Light" w:cs="Calibri Light"/>
              </w:rPr>
            </w:pPr>
            <w:r>
              <w:rPr>
                <w:rFonts w:ascii="Calibri Light" w:eastAsia="Calibri" w:hAnsi="Calibri Light" w:cs="Calibri Light"/>
              </w:rPr>
              <w:t>Does it have richness of wildlife?</w:t>
            </w:r>
          </w:p>
        </w:tc>
        <w:tc>
          <w:tcPr>
            <w:tcW w:w="5307" w:type="dxa"/>
          </w:tcPr>
          <w:p w14:paraId="6892EA9E" w14:textId="77777777" w:rsidR="000806C3" w:rsidRPr="003B3897" w:rsidRDefault="000806C3" w:rsidP="000806C3">
            <w:pPr>
              <w:spacing w:after="0" w:line="240" w:lineRule="auto"/>
              <w:jc w:val="both"/>
              <w:rPr>
                <w:rFonts w:ascii="Calibri Light" w:hAnsi="Calibri Light" w:cs="Calibri Light"/>
              </w:rPr>
            </w:pPr>
            <w:r w:rsidRPr="003B3897">
              <w:rPr>
                <w:rFonts w:ascii="Calibri Light" w:eastAsia="Calibri" w:hAnsi="Calibri Light" w:cs="Calibri Light"/>
              </w:rPr>
              <w:t>Not especially.</w:t>
            </w:r>
          </w:p>
        </w:tc>
      </w:tr>
      <w:tr w:rsidR="000806C3" w14:paraId="2173331A" w14:textId="77777777" w:rsidTr="003D2BC2">
        <w:tc>
          <w:tcPr>
            <w:tcW w:w="4611" w:type="dxa"/>
          </w:tcPr>
          <w:p w14:paraId="100166FA" w14:textId="3AF4DBED" w:rsidR="000806C3" w:rsidRDefault="000806C3" w:rsidP="000806C3">
            <w:pPr>
              <w:spacing w:after="0" w:line="240" w:lineRule="auto"/>
              <w:jc w:val="both"/>
              <w:rPr>
                <w:rFonts w:ascii="Calibri Light" w:hAnsi="Calibri Light" w:cs="Calibri Light"/>
              </w:rPr>
            </w:pPr>
            <w:r>
              <w:rPr>
                <w:rFonts w:ascii="Calibri Light" w:eastAsia="Calibri" w:hAnsi="Calibri Light" w:cs="Calibri Light"/>
              </w:rPr>
              <w:t>Is the site local in character? (</w:t>
            </w:r>
            <w:r w:rsidR="00DC185E">
              <w:rPr>
                <w:rFonts w:ascii="Calibri Light" w:eastAsia="Calibri" w:hAnsi="Calibri Light" w:cs="Calibri Light"/>
              </w:rPr>
              <w:t>i.e.,</w:t>
            </w:r>
            <w:r>
              <w:rPr>
                <w:rFonts w:ascii="Calibri Light" w:eastAsia="Calibri" w:hAnsi="Calibri Light" w:cs="Calibri Light"/>
              </w:rPr>
              <w:t xml:space="preserve"> serves local community and not extensive)</w:t>
            </w:r>
          </w:p>
        </w:tc>
        <w:tc>
          <w:tcPr>
            <w:tcW w:w="5307" w:type="dxa"/>
          </w:tcPr>
          <w:p w14:paraId="20D834ED" w14:textId="77777777" w:rsidR="000806C3" w:rsidRPr="003B3897" w:rsidRDefault="000806C3" w:rsidP="000806C3">
            <w:pPr>
              <w:spacing w:after="0" w:line="240" w:lineRule="auto"/>
              <w:jc w:val="both"/>
              <w:rPr>
                <w:rFonts w:ascii="Calibri Light" w:hAnsi="Calibri Light" w:cs="Calibri Light"/>
              </w:rPr>
            </w:pPr>
            <w:r w:rsidRPr="003B3897">
              <w:rPr>
                <w:rFonts w:ascii="Calibri Light" w:eastAsia="Calibri" w:hAnsi="Calibri Light" w:cs="Calibri Light"/>
              </w:rPr>
              <w:t>Yes.</w:t>
            </w:r>
          </w:p>
        </w:tc>
      </w:tr>
      <w:tr w:rsidR="000806C3" w14:paraId="14BAFD25" w14:textId="77777777" w:rsidTr="003D2BC2">
        <w:tc>
          <w:tcPr>
            <w:tcW w:w="4611" w:type="dxa"/>
          </w:tcPr>
          <w:p w14:paraId="5B7C3F77" w14:textId="77777777" w:rsidR="000806C3" w:rsidRDefault="000806C3" w:rsidP="000806C3">
            <w:pPr>
              <w:spacing w:after="0" w:line="240" w:lineRule="auto"/>
              <w:jc w:val="both"/>
              <w:rPr>
                <w:rFonts w:ascii="Calibri Light" w:hAnsi="Calibri Light" w:cs="Calibri Light"/>
              </w:rPr>
            </w:pPr>
            <w:r>
              <w:rPr>
                <w:rFonts w:ascii="Calibri Light" w:eastAsia="Calibri" w:hAnsi="Calibri Light" w:cs="Calibri Light"/>
              </w:rPr>
              <w:t>Other</w:t>
            </w:r>
          </w:p>
        </w:tc>
        <w:tc>
          <w:tcPr>
            <w:tcW w:w="5307" w:type="dxa"/>
          </w:tcPr>
          <w:p w14:paraId="489B9BF6" w14:textId="77777777" w:rsidR="000806C3" w:rsidRPr="003B3897" w:rsidRDefault="000806C3" w:rsidP="000806C3">
            <w:pPr>
              <w:spacing w:after="0" w:line="240" w:lineRule="auto"/>
              <w:jc w:val="both"/>
              <w:rPr>
                <w:rFonts w:ascii="Calibri Light" w:hAnsi="Calibri Light" w:cs="Calibri Light"/>
              </w:rPr>
            </w:pPr>
            <w:r w:rsidRPr="003B3897">
              <w:rPr>
                <w:rFonts w:ascii="Calibri Light" w:eastAsia="Calibri" w:hAnsi="Calibri Light" w:cs="Calibri Light"/>
              </w:rPr>
              <w:t>No.</w:t>
            </w:r>
          </w:p>
        </w:tc>
      </w:tr>
    </w:tbl>
    <w:p w14:paraId="648E2093" w14:textId="1BDA84C4" w:rsidR="00C64826" w:rsidRDefault="00C64826">
      <w:pPr>
        <w:jc w:val="both"/>
        <w:rPr>
          <w:rFonts w:ascii="Calibri Light" w:hAnsi="Calibri Light" w:cs="Calibri Light"/>
          <w:b/>
        </w:rPr>
      </w:pPr>
    </w:p>
    <w:p w14:paraId="43287E18" w14:textId="660AFAA7" w:rsidR="00865195" w:rsidRDefault="00D94C42" w:rsidP="00D94C42">
      <w:pPr>
        <w:jc w:val="center"/>
        <w:rPr>
          <w:rFonts w:ascii="Calibri Light" w:hAnsi="Calibri Light" w:cs="Calibri Light"/>
          <w:b/>
        </w:rPr>
      </w:pPr>
      <w:r>
        <w:rPr>
          <w:rFonts w:eastAsia="Times New Roman"/>
          <w:noProof/>
        </w:rPr>
        <w:drawing>
          <wp:inline distT="0" distB="0" distL="0" distR="0" wp14:anchorId="4E3ED559" wp14:editId="573D4718">
            <wp:extent cx="4902200" cy="3263900"/>
            <wp:effectExtent l="0" t="0" r="0" b="0"/>
            <wp:docPr id="2" name="Picture 2" descr="A picture containing grass, tre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tree, sky, outdoor&#10;&#10;Description automatically generated"/>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22882" r="515" b="-595"/>
                    <a:stretch/>
                  </pic:blipFill>
                  <pic:spPr bwMode="auto">
                    <a:xfrm>
                      <a:off x="0" y="0"/>
                      <a:ext cx="4902200" cy="3263900"/>
                    </a:xfrm>
                    <a:prstGeom prst="rect">
                      <a:avLst/>
                    </a:prstGeom>
                    <a:noFill/>
                    <a:ln>
                      <a:noFill/>
                    </a:ln>
                    <a:extLst>
                      <a:ext uri="{53640926-AAD7-44D8-BBD7-CCE9431645EC}">
                        <a14:shadowObscured xmlns:a14="http://schemas.microsoft.com/office/drawing/2010/main"/>
                      </a:ext>
                    </a:extLst>
                  </pic:spPr>
                </pic:pic>
              </a:graphicData>
            </a:graphic>
          </wp:inline>
        </w:drawing>
      </w:r>
    </w:p>
    <w:p w14:paraId="021AE029" w14:textId="77777777" w:rsidR="00865195" w:rsidRDefault="00865195">
      <w:pPr>
        <w:jc w:val="both"/>
        <w:rPr>
          <w:rFonts w:ascii="Calibri Light" w:hAnsi="Calibri Light" w:cs="Calibri Light"/>
          <w:b/>
        </w:rPr>
      </w:pPr>
    </w:p>
    <w:p w14:paraId="151241DB" w14:textId="77777777" w:rsidR="004F29F2" w:rsidRDefault="004F29F2">
      <w:pPr>
        <w:jc w:val="both"/>
        <w:rPr>
          <w:rFonts w:ascii="Calibri Light" w:hAnsi="Calibri Light" w:cs="Calibri Light"/>
          <w:b/>
        </w:rPr>
      </w:pPr>
    </w:p>
    <w:p w14:paraId="402BEA81" w14:textId="77777777" w:rsidR="004F29F2" w:rsidRDefault="004F29F2">
      <w:pPr>
        <w:jc w:val="both"/>
        <w:rPr>
          <w:rFonts w:ascii="Calibri Light" w:hAnsi="Calibri Light" w:cs="Calibri Light"/>
          <w:b/>
        </w:rPr>
      </w:pPr>
    </w:p>
    <w:p w14:paraId="1EAA54EE" w14:textId="77777777" w:rsidR="004F29F2" w:rsidRDefault="004F29F2">
      <w:pPr>
        <w:jc w:val="both"/>
        <w:rPr>
          <w:rFonts w:ascii="Calibri Light" w:hAnsi="Calibri Light" w:cs="Calibri Light"/>
          <w:b/>
        </w:rPr>
      </w:pPr>
    </w:p>
    <w:p w14:paraId="5BF06103" w14:textId="77777777" w:rsidR="00865195" w:rsidRDefault="00865195">
      <w:pPr>
        <w:jc w:val="both"/>
        <w:rPr>
          <w:rFonts w:ascii="Calibri Light" w:hAnsi="Calibri Light" w:cs="Calibri Light"/>
          <w:b/>
        </w:rPr>
      </w:pPr>
    </w:p>
    <w:p w14:paraId="48FE3440" w14:textId="77777777" w:rsidR="00865195" w:rsidRDefault="00865195">
      <w:pPr>
        <w:jc w:val="both"/>
        <w:rPr>
          <w:rFonts w:ascii="Calibri Light" w:hAnsi="Calibri Light" w:cs="Calibri Light"/>
          <w:b/>
        </w:rPr>
      </w:pPr>
    </w:p>
    <w:tbl>
      <w:tblPr>
        <w:tblStyle w:val="TableGrid"/>
        <w:tblW w:w="9918" w:type="dxa"/>
        <w:tblLayout w:type="fixed"/>
        <w:tblLook w:val="04A0" w:firstRow="1" w:lastRow="0" w:firstColumn="1" w:lastColumn="0" w:noHBand="0" w:noVBand="1"/>
      </w:tblPr>
      <w:tblGrid>
        <w:gridCol w:w="4611"/>
        <w:gridCol w:w="5307"/>
      </w:tblGrid>
      <w:tr w:rsidR="00C64826" w14:paraId="039DE753" w14:textId="77777777" w:rsidTr="005131D3">
        <w:tc>
          <w:tcPr>
            <w:tcW w:w="4611" w:type="dxa"/>
            <w:shd w:val="clear" w:color="auto" w:fill="4472C4" w:themeFill="accent1"/>
          </w:tcPr>
          <w:p w14:paraId="3B8480B8"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Site No.</w:t>
            </w:r>
          </w:p>
        </w:tc>
        <w:tc>
          <w:tcPr>
            <w:tcW w:w="5307" w:type="dxa"/>
          </w:tcPr>
          <w:p w14:paraId="654ADA19"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2.</w:t>
            </w:r>
          </w:p>
        </w:tc>
      </w:tr>
      <w:tr w:rsidR="00995A93" w14:paraId="6C9AC49B" w14:textId="77777777" w:rsidTr="005131D3">
        <w:tc>
          <w:tcPr>
            <w:tcW w:w="4611" w:type="dxa"/>
            <w:shd w:val="clear" w:color="auto" w:fill="4472C4" w:themeFill="accent1"/>
          </w:tcPr>
          <w:p w14:paraId="1BB7C256" w14:textId="15F8C531" w:rsidR="00995A93" w:rsidRDefault="00995A93">
            <w:pPr>
              <w:spacing w:after="0" w:line="240" w:lineRule="auto"/>
              <w:jc w:val="both"/>
              <w:rPr>
                <w:rFonts w:ascii="Calibri Light" w:eastAsia="Calibri" w:hAnsi="Calibri Light" w:cs="Calibri Light"/>
              </w:rPr>
            </w:pPr>
            <w:r>
              <w:rPr>
                <w:rFonts w:ascii="Calibri Light" w:eastAsia="Calibri" w:hAnsi="Calibri Light" w:cs="Calibri Light"/>
              </w:rPr>
              <w:t>Site Name</w:t>
            </w:r>
          </w:p>
        </w:tc>
        <w:tc>
          <w:tcPr>
            <w:tcW w:w="5307" w:type="dxa"/>
          </w:tcPr>
          <w:p w14:paraId="73A719EE" w14:textId="5F99255D" w:rsidR="00995A93" w:rsidRDefault="004F29F2">
            <w:pPr>
              <w:spacing w:after="0" w:line="240" w:lineRule="auto"/>
              <w:jc w:val="both"/>
              <w:rPr>
                <w:rFonts w:ascii="Calibri Light" w:eastAsia="Calibri" w:hAnsi="Calibri Light" w:cs="Calibri Light"/>
              </w:rPr>
            </w:pPr>
            <w:r w:rsidRPr="004F29F2">
              <w:rPr>
                <w:rFonts w:ascii="Calibri Light" w:eastAsia="Calibri" w:hAnsi="Calibri Light" w:cs="Calibri Light"/>
                <w:color w:val="538135" w:themeColor="accent6" w:themeShade="BF"/>
              </w:rPr>
              <w:t>JUBILEE GARDEN.</w:t>
            </w:r>
          </w:p>
        </w:tc>
      </w:tr>
      <w:tr w:rsidR="00985650" w14:paraId="5DB67DB9" w14:textId="77777777" w:rsidTr="005131D3">
        <w:tc>
          <w:tcPr>
            <w:tcW w:w="4611" w:type="dxa"/>
            <w:shd w:val="clear" w:color="auto" w:fill="4472C4" w:themeFill="accent1"/>
          </w:tcPr>
          <w:p w14:paraId="546AC64B" w14:textId="77777777" w:rsidR="00985650" w:rsidRDefault="00985650" w:rsidP="00985650">
            <w:pPr>
              <w:spacing w:after="0" w:line="240" w:lineRule="auto"/>
              <w:jc w:val="both"/>
              <w:rPr>
                <w:rFonts w:ascii="Calibri Light" w:hAnsi="Calibri Light" w:cs="Calibri Light"/>
              </w:rPr>
            </w:pPr>
            <w:r>
              <w:rPr>
                <w:rFonts w:ascii="Calibri Light" w:eastAsia="Calibri" w:hAnsi="Calibri Light" w:cs="Calibri Light"/>
              </w:rPr>
              <w:t>Address/location</w:t>
            </w:r>
          </w:p>
        </w:tc>
        <w:tc>
          <w:tcPr>
            <w:tcW w:w="5307" w:type="dxa"/>
          </w:tcPr>
          <w:p w14:paraId="1F460EE7" w14:textId="6CABBE33" w:rsidR="00985650" w:rsidRDefault="00985650" w:rsidP="00985650">
            <w:pPr>
              <w:spacing w:after="0" w:line="240" w:lineRule="auto"/>
              <w:jc w:val="both"/>
              <w:rPr>
                <w:rFonts w:ascii="Calibri Light" w:hAnsi="Calibri Light" w:cs="Calibri Light"/>
                <w:bCs/>
              </w:rPr>
            </w:pPr>
            <w:r>
              <w:rPr>
                <w:rFonts w:ascii="Calibri Light" w:hAnsi="Calibri Light" w:cs="Calibri Light"/>
                <w:bCs/>
              </w:rPr>
              <w:t>Main Street, Kirby Malzeard.</w:t>
            </w:r>
          </w:p>
        </w:tc>
      </w:tr>
      <w:tr w:rsidR="00985650" w14:paraId="769884FF" w14:textId="77777777" w:rsidTr="005131D3">
        <w:tc>
          <w:tcPr>
            <w:tcW w:w="4611" w:type="dxa"/>
            <w:shd w:val="clear" w:color="auto" w:fill="4472C4" w:themeFill="accent1"/>
          </w:tcPr>
          <w:p w14:paraId="3D01F8D3" w14:textId="77777777" w:rsidR="00985650" w:rsidRDefault="00985650" w:rsidP="00985650">
            <w:pPr>
              <w:spacing w:after="0" w:line="240" w:lineRule="auto"/>
              <w:jc w:val="both"/>
              <w:rPr>
                <w:rFonts w:ascii="Calibri Light" w:hAnsi="Calibri Light" w:cs="Calibri Light"/>
              </w:rPr>
            </w:pPr>
            <w:r>
              <w:rPr>
                <w:rFonts w:ascii="Calibri Light" w:eastAsia="Calibri" w:hAnsi="Calibri Light" w:cs="Calibri Light"/>
              </w:rPr>
              <w:t>Public Access</w:t>
            </w:r>
          </w:p>
        </w:tc>
        <w:tc>
          <w:tcPr>
            <w:tcW w:w="5307" w:type="dxa"/>
          </w:tcPr>
          <w:p w14:paraId="0FB38F98" w14:textId="77777777" w:rsidR="00985650" w:rsidRDefault="00985650" w:rsidP="00985650">
            <w:pPr>
              <w:spacing w:after="0" w:line="240" w:lineRule="auto"/>
              <w:jc w:val="both"/>
              <w:rPr>
                <w:rFonts w:ascii="Calibri Light" w:hAnsi="Calibri Light" w:cs="Calibri Light"/>
                <w:bCs/>
              </w:rPr>
            </w:pPr>
            <w:r>
              <w:rPr>
                <w:rFonts w:ascii="Calibri Light" w:eastAsia="Calibri" w:hAnsi="Calibri Light" w:cs="Calibri Light"/>
                <w:bCs/>
              </w:rPr>
              <w:t>Yes.</w:t>
            </w:r>
          </w:p>
        </w:tc>
      </w:tr>
      <w:tr w:rsidR="00985650" w14:paraId="0048BF03" w14:textId="77777777" w:rsidTr="005131D3">
        <w:tc>
          <w:tcPr>
            <w:tcW w:w="4611" w:type="dxa"/>
            <w:shd w:val="clear" w:color="auto" w:fill="4472C4" w:themeFill="accent1"/>
          </w:tcPr>
          <w:p w14:paraId="54330F1D" w14:textId="77777777" w:rsidR="00985650" w:rsidRDefault="00985650" w:rsidP="00985650">
            <w:pPr>
              <w:spacing w:after="0" w:line="240" w:lineRule="auto"/>
              <w:jc w:val="both"/>
              <w:rPr>
                <w:rFonts w:ascii="Calibri Light" w:hAnsi="Calibri Light" w:cs="Calibri Light"/>
              </w:rPr>
            </w:pPr>
            <w:r>
              <w:rPr>
                <w:rFonts w:ascii="Calibri Light" w:eastAsia="Calibri" w:hAnsi="Calibri Light" w:cs="Calibri Light"/>
              </w:rPr>
              <w:t>Current Planning Permission</w:t>
            </w:r>
          </w:p>
        </w:tc>
        <w:tc>
          <w:tcPr>
            <w:tcW w:w="5307" w:type="dxa"/>
          </w:tcPr>
          <w:p w14:paraId="45D7BBB4" w14:textId="77777777" w:rsidR="00985650" w:rsidRDefault="00985650" w:rsidP="00985650">
            <w:pPr>
              <w:spacing w:after="0" w:line="240" w:lineRule="auto"/>
              <w:jc w:val="both"/>
              <w:rPr>
                <w:rFonts w:ascii="Calibri Light" w:hAnsi="Calibri Light" w:cs="Calibri Light"/>
                <w:bCs/>
              </w:rPr>
            </w:pPr>
            <w:r>
              <w:rPr>
                <w:rFonts w:ascii="Calibri Light" w:eastAsia="Calibri" w:hAnsi="Calibri Light" w:cs="Calibri Light"/>
                <w:bCs/>
              </w:rPr>
              <w:t>No.</w:t>
            </w:r>
          </w:p>
        </w:tc>
      </w:tr>
      <w:tr w:rsidR="00985650" w14:paraId="518BD2E6" w14:textId="77777777" w:rsidTr="005131D3">
        <w:tc>
          <w:tcPr>
            <w:tcW w:w="9918" w:type="dxa"/>
            <w:gridSpan w:val="2"/>
            <w:shd w:val="clear" w:color="auto" w:fill="4472C4" w:themeFill="accent1"/>
          </w:tcPr>
          <w:p w14:paraId="01D488AC" w14:textId="77777777" w:rsidR="00985650" w:rsidRDefault="00985650" w:rsidP="00985650">
            <w:pPr>
              <w:spacing w:after="0" w:line="240" w:lineRule="auto"/>
              <w:jc w:val="both"/>
              <w:rPr>
                <w:rFonts w:ascii="Calibri Light" w:hAnsi="Calibri Light" w:cs="Calibri Light"/>
                <w:bCs/>
              </w:rPr>
            </w:pPr>
            <w:r>
              <w:rPr>
                <w:rFonts w:ascii="Calibri Light" w:eastAsia="Calibri" w:hAnsi="Calibri Light" w:cs="Calibri Light"/>
              </w:rPr>
              <w:t>Compliance with the NPPF criteria</w:t>
            </w:r>
          </w:p>
        </w:tc>
      </w:tr>
      <w:tr w:rsidR="00985650" w14:paraId="08DAEE40" w14:textId="77777777" w:rsidTr="005131D3">
        <w:tc>
          <w:tcPr>
            <w:tcW w:w="4611" w:type="dxa"/>
            <w:shd w:val="clear" w:color="auto" w:fill="FFFFFF" w:themeFill="background1"/>
          </w:tcPr>
          <w:p w14:paraId="7C26B468" w14:textId="77777777" w:rsidR="00985650" w:rsidRDefault="00985650" w:rsidP="00985650">
            <w:pPr>
              <w:spacing w:after="0" w:line="240" w:lineRule="auto"/>
              <w:jc w:val="both"/>
              <w:rPr>
                <w:rFonts w:ascii="Calibri Light" w:hAnsi="Calibri Light" w:cs="Calibri Light"/>
              </w:rPr>
            </w:pPr>
            <w:r>
              <w:rPr>
                <w:rFonts w:ascii="Calibri Light" w:eastAsia="Calibri" w:hAnsi="Calibri Light" w:cs="Calibri Light"/>
              </w:rPr>
              <w:t>Summary</w:t>
            </w:r>
          </w:p>
        </w:tc>
        <w:tc>
          <w:tcPr>
            <w:tcW w:w="5307" w:type="dxa"/>
          </w:tcPr>
          <w:p w14:paraId="73E3E527" w14:textId="5EA5F9AC" w:rsidR="00985650" w:rsidRPr="00985650" w:rsidRDefault="00985650" w:rsidP="00985650">
            <w:pPr>
              <w:spacing w:after="240"/>
              <w:jc w:val="both"/>
              <w:rPr>
                <w:rFonts w:ascii="Calibri Light" w:hAnsi="Calibri Light" w:cs="Calibri Light"/>
              </w:rPr>
            </w:pPr>
            <w:r w:rsidRPr="00985650">
              <w:rPr>
                <w:rFonts w:ascii="Calibri Light" w:hAnsi="Calibri Light" w:cs="Calibri Light"/>
              </w:rPr>
              <w:t>This is an attractive roughly rectangular amenity green space, with some mature tree</w:t>
            </w:r>
            <w:r w:rsidR="00DC185E">
              <w:rPr>
                <w:rFonts w:ascii="Calibri Light" w:hAnsi="Calibri Light" w:cs="Calibri Light"/>
              </w:rPr>
              <w:t>s</w:t>
            </w:r>
            <w:r w:rsidRPr="00985650">
              <w:rPr>
                <w:rFonts w:ascii="Calibri Light" w:hAnsi="Calibri Light" w:cs="Calibri Light"/>
              </w:rPr>
              <w:t xml:space="preserve"> and seating, easily accessible from the village. It is screened from the main road by an attractive stone wall creating a sense of separateness and place.  Its associations with the Queens Jubilee (including interpretive board) adds to its value and importance. </w:t>
            </w:r>
          </w:p>
        </w:tc>
      </w:tr>
      <w:tr w:rsidR="00985650" w14:paraId="1370A2F3" w14:textId="77777777" w:rsidTr="005131D3">
        <w:tc>
          <w:tcPr>
            <w:tcW w:w="4611" w:type="dxa"/>
          </w:tcPr>
          <w:p w14:paraId="51F2C213" w14:textId="77777777" w:rsidR="00985650" w:rsidRDefault="00985650" w:rsidP="00985650">
            <w:pPr>
              <w:spacing w:after="0" w:line="240" w:lineRule="auto"/>
              <w:jc w:val="both"/>
              <w:rPr>
                <w:rFonts w:ascii="Calibri Light" w:hAnsi="Calibri Light" w:cs="Calibri Light"/>
              </w:rPr>
            </w:pPr>
            <w:r>
              <w:rPr>
                <w:rFonts w:ascii="Calibri Light" w:eastAsia="Calibri" w:hAnsi="Calibri Light" w:cs="Calibri Light"/>
              </w:rPr>
              <w:t xml:space="preserve">Is it beautiful? </w:t>
            </w:r>
          </w:p>
        </w:tc>
        <w:tc>
          <w:tcPr>
            <w:tcW w:w="5307" w:type="dxa"/>
          </w:tcPr>
          <w:p w14:paraId="690C2EE9" w14:textId="77777777" w:rsidR="00985650" w:rsidRPr="00A50BEC" w:rsidRDefault="00985650" w:rsidP="00985650">
            <w:pPr>
              <w:spacing w:after="0" w:line="240" w:lineRule="auto"/>
              <w:jc w:val="both"/>
              <w:rPr>
                <w:rFonts w:ascii="Calibri Light" w:hAnsi="Calibri Light" w:cs="Calibri Light"/>
              </w:rPr>
            </w:pPr>
            <w:r w:rsidRPr="00A50BEC">
              <w:rPr>
                <w:rFonts w:ascii="Calibri Light" w:eastAsia="Calibri" w:hAnsi="Calibri Light" w:cs="Calibri Light"/>
              </w:rPr>
              <w:t>Yes.</w:t>
            </w:r>
          </w:p>
        </w:tc>
      </w:tr>
      <w:tr w:rsidR="00985650" w14:paraId="503DAD84" w14:textId="77777777" w:rsidTr="005131D3">
        <w:tc>
          <w:tcPr>
            <w:tcW w:w="4611" w:type="dxa"/>
          </w:tcPr>
          <w:p w14:paraId="6327F2E2" w14:textId="77777777" w:rsidR="00985650" w:rsidRDefault="00985650" w:rsidP="00985650">
            <w:pPr>
              <w:spacing w:after="0" w:line="240" w:lineRule="auto"/>
              <w:jc w:val="both"/>
              <w:rPr>
                <w:rFonts w:ascii="Calibri Light" w:hAnsi="Calibri Light" w:cs="Calibri Light"/>
              </w:rPr>
            </w:pPr>
            <w:r>
              <w:rPr>
                <w:rFonts w:ascii="Calibri Light" w:eastAsia="Calibri" w:hAnsi="Calibri Light" w:cs="Calibri Light"/>
              </w:rPr>
              <w:t xml:space="preserve">Does it have historic significance? </w:t>
            </w:r>
          </w:p>
        </w:tc>
        <w:tc>
          <w:tcPr>
            <w:tcW w:w="5307" w:type="dxa"/>
          </w:tcPr>
          <w:p w14:paraId="0E9DA132" w14:textId="53FC54BF" w:rsidR="00985650" w:rsidRPr="00A50BEC" w:rsidRDefault="003758A7" w:rsidP="00985650">
            <w:pPr>
              <w:spacing w:after="0" w:line="240" w:lineRule="auto"/>
              <w:jc w:val="both"/>
              <w:rPr>
                <w:rFonts w:ascii="Calibri Light" w:eastAsia="Calibri" w:hAnsi="Calibri Light" w:cs="Calibri Light"/>
              </w:rPr>
            </w:pPr>
            <w:r>
              <w:rPr>
                <w:rFonts w:ascii="Calibri Light" w:eastAsia="Calibri" w:hAnsi="Calibri Light" w:cs="Calibri Light"/>
              </w:rPr>
              <w:t xml:space="preserve">Of some, it was </w:t>
            </w:r>
            <w:r w:rsidR="00F7617B">
              <w:rPr>
                <w:rFonts w:ascii="Calibri Light" w:eastAsia="Calibri" w:hAnsi="Calibri Light" w:cs="Calibri Light"/>
              </w:rPr>
              <w:t>built in 1977 (?)</w:t>
            </w:r>
            <w:r w:rsidR="00985650" w:rsidRPr="00A50BEC">
              <w:rPr>
                <w:rFonts w:ascii="Calibri Light" w:eastAsia="Calibri" w:hAnsi="Calibri Light" w:cs="Calibri Light"/>
              </w:rPr>
              <w:t xml:space="preserve"> to celebrate </w:t>
            </w:r>
            <w:r w:rsidR="00F7617B">
              <w:rPr>
                <w:rFonts w:ascii="Calibri Light" w:eastAsia="Calibri" w:hAnsi="Calibri Light" w:cs="Calibri Light"/>
              </w:rPr>
              <w:t>Queen Elizabeth II silver Jubilee</w:t>
            </w:r>
            <w:r w:rsidR="00985650" w:rsidRPr="00A50BEC">
              <w:rPr>
                <w:rFonts w:ascii="Calibri Light" w:eastAsia="Calibri" w:hAnsi="Calibri Light" w:cs="Calibri Light"/>
              </w:rPr>
              <w:t xml:space="preserve"> </w:t>
            </w:r>
            <w:r w:rsidR="00985650">
              <w:rPr>
                <w:rFonts w:ascii="Calibri Light" w:eastAsia="Calibri" w:hAnsi="Calibri Light" w:cs="Calibri Light"/>
              </w:rPr>
              <w:t xml:space="preserve">that </w:t>
            </w:r>
            <w:r w:rsidR="00985650" w:rsidRPr="00A50BEC">
              <w:rPr>
                <w:rFonts w:ascii="Calibri Light" w:eastAsia="Calibri" w:hAnsi="Calibri Light" w:cs="Calibri Light"/>
              </w:rPr>
              <w:t>year.</w:t>
            </w:r>
          </w:p>
        </w:tc>
      </w:tr>
      <w:tr w:rsidR="00985650" w14:paraId="078511C4" w14:textId="77777777" w:rsidTr="005131D3">
        <w:tc>
          <w:tcPr>
            <w:tcW w:w="4611" w:type="dxa"/>
          </w:tcPr>
          <w:p w14:paraId="69367D30" w14:textId="77777777" w:rsidR="00985650" w:rsidRDefault="00985650" w:rsidP="00985650">
            <w:pPr>
              <w:spacing w:after="0" w:line="240" w:lineRule="auto"/>
              <w:jc w:val="both"/>
              <w:rPr>
                <w:rFonts w:ascii="Calibri Light" w:hAnsi="Calibri Light" w:cs="Calibri Light"/>
              </w:rPr>
            </w:pPr>
            <w:r>
              <w:rPr>
                <w:rFonts w:ascii="Calibri Light" w:eastAsia="Calibri" w:hAnsi="Calibri Light" w:cs="Calibri Light"/>
              </w:rPr>
              <w:t>Is it of recreation value?</w:t>
            </w:r>
          </w:p>
        </w:tc>
        <w:tc>
          <w:tcPr>
            <w:tcW w:w="5307" w:type="dxa"/>
          </w:tcPr>
          <w:p w14:paraId="6A6D8B47" w14:textId="319C1F6C" w:rsidR="00985650" w:rsidRPr="00A50BEC" w:rsidRDefault="00985650" w:rsidP="00985650">
            <w:pPr>
              <w:spacing w:after="0" w:line="240" w:lineRule="auto"/>
              <w:jc w:val="both"/>
              <w:rPr>
                <w:rFonts w:ascii="Calibri Light" w:hAnsi="Calibri Light" w:cs="Calibri Light"/>
              </w:rPr>
            </w:pPr>
            <w:r w:rsidRPr="00A50BEC">
              <w:rPr>
                <w:rFonts w:ascii="Calibri Light" w:eastAsia="Calibri" w:hAnsi="Calibri Light" w:cs="Calibri Light"/>
              </w:rPr>
              <w:t>Yes, mainly the bench seating</w:t>
            </w:r>
            <w:r>
              <w:rPr>
                <w:rFonts w:ascii="Calibri Light" w:eastAsia="Calibri" w:hAnsi="Calibri Light" w:cs="Calibri Light"/>
              </w:rPr>
              <w:t>.</w:t>
            </w:r>
          </w:p>
        </w:tc>
      </w:tr>
      <w:tr w:rsidR="00985650" w14:paraId="54BB13F2" w14:textId="77777777" w:rsidTr="005131D3">
        <w:tc>
          <w:tcPr>
            <w:tcW w:w="4611" w:type="dxa"/>
          </w:tcPr>
          <w:p w14:paraId="1707400E" w14:textId="77777777" w:rsidR="00985650" w:rsidRDefault="00985650" w:rsidP="00985650">
            <w:pPr>
              <w:spacing w:after="0" w:line="240" w:lineRule="auto"/>
              <w:jc w:val="both"/>
              <w:rPr>
                <w:rFonts w:ascii="Calibri Light" w:hAnsi="Calibri Light" w:cs="Calibri Light"/>
              </w:rPr>
            </w:pPr>
            <w:r>
              <w:rPr>
                <w:rFonts w:ascii="Calibri Light" w:eastAsia="Calibri" w:hAnsi="Calibri Light" w:cs="Calibri Light"/>
              </w:rPr>
              <w:t xml:space="preserve">Is it tranquil? </w:t>
            </w:r>
          </w:p>
        </w:tc>
        <w:tc>
          <w:tcPr>
            <w:tcW w:w="5307" w:type="dxa"/>
          </w:tcPr>
          <w:p w14:paraId="0C31273D" w14:textId="03B47362" w:rsidR="00985650" w:rsidRPr="00A50BEC" w:rsidRDefault="00985650" w:rsidP="00985650">
            <w:pPr>
              <w:spacing w:after="0" w:line="240" w:lineRule="auto"/>
              <w:jc w:val="both"/>
              <w:rPr>
                <w:rFonts w:ascii="Calibri Light" w:hAnsi="Calibri Light" w:cs="Calibri Light"/>
              </w:rPr>
            </w:pPr>
            <w:r w:rsidRPr="00A50BEC">
              <w:rPr>
                <w:rFonts w:ascii="Calibri Light" w:eastAsia="Calibri" w:hAnsi="Calibri Light" w:cs="Calibri Light"/>
              </w:rPr>
              <w:t xml:space="preserve">In part. Though situated adjacent to the main road through </w:t>
            </w:r>
            <w:r w:rsidR="00F7617B">
              <w:rPr>
                <w:rFonts w:ascii="Calibri Light" w:eastAsia="Calibri" w:hAnsi="Calibri Light" w:cs="Calibri Light"/>
              </w:rPr>
              <w:t>Kirkby Malzeard</w:t>
            </w:r>
            <w:r w:rsidRPr="00A50BEC">
              <w:rPr>
                <w:rFonts w:ascii="Calibri Light" w:eastAsia="Calibri" w:hAnsi="Calibri Light" w:cs="Calibri Light"/>
              </w:rPr>
              <w:t xml:space="preserve"> it is a popular place for people to sit</w:t>
            </w:r>
            <w:r w:rsidR="00594BAB">
              <w:rPr>
                <w:rFonts w:ascii="Calibri Light" w:eastAsia="Calibri" w:hAnsi="Calibri Light" w:cs="Calibri Light"/>
              </w:rPr>
              <w:t xml:space="preserve"> and relax</w:t>
            </w:r>
            <w:r w:rsidRPr="00A50BEC">
              <w:rPr>
                <w:rFonts w:ascii="Calibri Light" w:eastAsia="Calibri" w:hAnsi="Calibri Light" w:cs="Calibri Light"/>
              </w:rPr>
              <w:t xml:space="preserve">.  </w:t>
            </w:r>
          </w:p>
        </w:tc>
      </w:tr>
      <w:tr w:rsidR="00985650" w14:paraId="6218FF9F" w14:textId="77777777" w:rsidTr="005131D3">
        <w:tc>
          <w:tcPr>
            <w:tcW w:w="4611" w:type="dxa"/>
          </w:tcPr>
          <w:p w14:paraId="27F8FB04" w14:textId="77777777" w:rsidR="00985650" w:rsidRDefault="00985650" w:rsidP="00985650">
            <w:pPr>
              <w:spacing w:after="0" w:line="240" w:lineRule="auto"/>
              <w:jc w:val="both"/>
              <w:rPr>
                <w:rFonts w:ascii="Calibri Light" w:hAnsi="Calibri Light" w:cs="Calibri Light"/>
              </w:rPr>
            </w:pPr>
            <w:r>
              <w:rPr>
                <w:rFonts w:ascii="Calibri Light" w:eastAsia="Calibri" w:hAnsi="Calibri Light" w:cs="Calibri Light"/>
              </w:rPr>
              <w:t>Does it have richness of wildlife?</w:t>
            </w:r>
          </w:p>
        </w:tc>
        <w:tc>
          <w:tcPr>
            <w:tcW w:w="5307" w:type="dxa"/>
          </w:tcPr>
          <w:p w14:paraId="15C2829A" w14:textId="77777777" w:rsidR="00985650" w:rsidRPr="00A50BEC" w:rsidRDefault="00985650" w:rsidP="00985650">
            <w:pPr>
              <w:spacing w:after="0" w:line="240" w:lineRule="auto"/>
              <w:jc w:val="both"/>
              <w:rPr>
                <w:rFonts w:ascii="Calibri Light" w:hAnsi="Calibri Light" w:cs="Calibri Light"/>
              </w:rPr>
            </w:pPr>
            <w:r w:rsidRPr="00A50BEC">
              <w:rPr>
                <w:rFonts w:ascii="Calibri Light" w:eastAsia="Calibri" w:hAnsi="Calibri Light" w:cs="Calibri Light"/>
              </w:rPr>
              <w:t>Not especially.</w:t>
            </w:r>
          </w:p>
        </w:tc>
      </w:tr>
      <w:tr w:rsidR="00985650" w14:paraId="36A31DEB" w14:textId="77777777" w:rsidTr="005131D3">
        <w:tc>
          <w:tcPr>
            <w:tcW w:w="4611" w:type="dxa"/>
          </w:tcPr>
          <w:p w14:paraId="74136102" w14:textId="77777777" w:rsidR="00985650" w:rsidRDefault="00985650" w:rsidP="00985650">
            <w:pPr>
              <w:spacing w:after="0" w:line="240" w:lineRule="auto"/>
              <w:jc w:val="both"/>
              <w:rPr>
                <w:rFonts w:ascii="Calibri Light" w:hAnsi="Calibri Light" w:cs="Calibri Light"/>
              </w:rPr>
            </w:pPr>
            <w:r>
              <w:rPr>
                <w:rFonts w:ascii="Calibri Light" w:eastAsia="Calibri" w:hAnsi="Calibri Light" w:cs="Calibri Light"/>
              </w:rPr>
              <w:t>Is the site local in character? (</w:t>
            </w:r>
            <w:proofErr w:type="gramStart"/>
            <w:r>
              <w:rPr>
                <w:rFonts w:ascii="Calibri Light" w:eastAsia="Calibri" w:hAnsi="Calibri Light" w:cs="Calibri Light"/>
              </w:rPr>
              <w:t>i.e.</w:t>
            </w:r>
            <w:proofErr w:type="gramEnd"/>
            <w:r>
              <w:rPr>
                <w:rFonts w:ascii="Calibri Light" w:eastAsia="Calibri" w:hAnsi="Calibri Light" w:cs="Calibri Light"/>
              </w:rPr>
              <w:t xml:space="preserve"> serves local community and not extensive)</w:t>
            </w:r>
          </w:p>
        </w:tc>
        <w:tc>
          <w:tcPr>
            <w:tcW w:w="5307" w:type="dxa"/>
          </w:tcPr>
          <w:p w14:paraId="267D794C" w14:textId="77777777" w:rsidR="00985650" w:rsidRPr="00A50BEC" w:rsidRDefault="00985650" w:rsidP="00985650">
            <w:pPr>
              <w:spacing w:after="0" w:line="240" w:lineRule="auto"/>
              <w:jc w:val="both"/>
              <w:rPr>
                <w:rFonts w:ascii="Calibri Light" w:hAnsi="Calibri Light" w:cs="Calibri Light"/>
              </w:rPr>
            </w:pPr>
            <w:r w:rsidRPr="00A50BEC">
              <w:rPr>
                <w:rFonts w:ascii="Calibri Light" w:eastAsia="Calibri" w:hAnsi="Calibri Light" w:cs="Calibri Light"/>
              </w:rPr>
              <w:t>Yes.</w:t>
            </w:r>
          </w:p>
        </w:tc>
      </w:tr>
      <w:tr w:rsidR="00985650" w14:paraId="57E23849" w14:textId="77777777" w:rsidTr="005131D3">
        <w:tc>
          <w:tcPr>
            <w:tcW w:w="4611" w:type="dxa"/>
          </w:tcPr>
          <w:p w14:paraId="2ABF9AE3" w14:textId="77777777" w:rsidR="00985650" w:rsidRDefault="00985650" w:rsidP="00985650">
            <w:pPr>
              <w:spacing w:after="0" w:line="240" w:lineRule="auto"/>
              <w:jc w:val="both"/>
              <w:rPr>
                <w:rFonts w:ascii="Calibri Light" w:hAnsi="Calibri Light" w:cs="Calibri Light"/>
              </w:rPr>
            </w:pPr>
            <w:r>
              <w:rPr>
                <w:rFonts w:ascii="Calibri Light" w:eastAsia="Calibri" w:hAnsi="Calibri Light" w:cs="Calibri Light"/>
              </w:rPr>
              <w:t>Other</w:t>
            </w:r>
          </w:p>
        </w:tc>
        <w:tc>
          <w:tcPr>
            <w:tcW w:w="5307" w:type="dxa"/>
          </w:tcPr>
          <w:p w14:paraId="13A5BA21" w14:textId="77777777" w:rsidR="00985650" w:rsidRPr="00A50BEC" w:rsidRDefault="00985650" w:rsidP="00985650">
            <w:pPr>
              <w:spacing w:after="0" w:line="240" w:lineRule="auto"/>
              <w:jc w:val="both"/>
              <w:rPr>
                <w:rFonts w:ascii="Calibri Light" w:hAnsi="Calibri Light" w:cs="Calibri Light"/>
              </w:rPr>
            </w:pPr>
            <w:r w:rsidRPr="00A50BEC">
              <w:rPr>
                <w:rFonts w:ascii="Calibri Light" w:eastAsia="Calibri" w:hAnsi="Calibri Light" w:cs="Calibri Light"/>
              </w:rPr>
              <w:t>No.</w:t>
            </w:r>
          </w:p>
        </w:tc>
      </w:tr>
    </w:tbl>
    <w:p w14:paraId="1C96407B" w14:textId="77777777" w:rsidR="00C64826" w:rsidRDefault="00C64826">
      <w:pPr>
        <w:jc w:val="both"/>
        <w:rPr>
          <w:rFonts w:ascii="Calibri Light" w:hAnsi="Calibri Light" w:cs="Calibri Light"/>
          <w:b/>
        </w:rPr>
      </w:pPr>
    </w:p>
    <w:p w14:paraId="1B04CCFE" w14:textId="2238EBD1" w:rsidR="00987128" w:rsidRDefault="00987128" w:rsidP="00987128">
      <w:pPr>
        <w:jc w:val="center"/>
        <w:rPr>
          <w:rFonts w:ascii="Calibri Light" w:hAnsi="Calibri Light" w:cs="Calibri Light"/>
          <w:b/>
        </w:rPr>
      </w:pPr>
      <w:r>
        <w:rPr>
          <w:rFonts w:eastAsia="Times New Roman"/>
          <w:noProof/>
        </w:rPr>
        <w:drawing>
          <wp:inline distT="0" distB="0" distL="0" distR="0" wp14:anchorId="7CBB6599" wp14:editId="66981B15">
            <wp:extent cx="4572000" cy="3619500"/>
            <wp:effectExtent l="0" t="0" r="0" b="0"/>
            <wp:docPr id="3" name="Picture 3" descr="A picture containing grass, tree,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tree, outdoor, stone&#10;&#10;Description automatically generated"/>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417" t="25729" r="-417" b="14895"/>
                    <a:stretch/>
                  </pic:blipFill>
                  <pic:spPr bwMode="auto">
                    <a:xfrm>
                      <a:off x="0" y="0"/>
                      <a:ext cx="457200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4B34811B" w14:textId="7453EB2A" w:rsidR="00C64826" w:rsidRDefault="00C64826">
      <w:pPr>
        <w:jc w:val="both"/>
        <w:rPr>
          <w:rFonts w:ascii="Calibri Light" w:hAnsi="Calibri Light" w:cs="Calibri Light"/>
        </w:rPr>
      </w:pPr>
    </w:p>
    <w:p w14:paraId="3849BB28" w14:textId="77777777" w:rsidR="00C64826" w:rsidRDefault="00C64826">
      <w:pPr>
        <w:jc w:val="both"/>
        <w:rPr>
          <w:rFonts w:ascii="Calibri Light" w:hAnsi="Calibri Light" w:cs="Calibri Light"/>
          <w:b/>
        </w:rPr>
      </w:pPr>
    </w:p>
    <w:tbl>
      <w:tblPr>
        <w:tblStyle w:val="TableGrid"/>
        <w:tblW w:w="9918" w:type="dxa"/>
        <w:tblLayout w:type="fixed"/>
        <w:tblLook w:val="04A0" w:firstRow="1" w:lastRow="0" w:firstColumn="1" w:lastColumn="0" w:noHBand="0" w:noVBand="1"/>
      </w:tblPr>
      <w:tblGrid>
        <w:gridCol w:w="4611"/>
        <w:gridCol w:w="5307"/>
      </w:tblGrid>
      <w:tr w:rsidR="00C64826" w14:paraId="7CB264A3" w14:textId="77777777">
        <w:tc>
          <w:tcPr>
            <w:tcW w:w="4611" w:type="dxa"/>
            <w:shd w:val="clear" w:color="auto" w:fill="4472C4" w:themeFill="accent1"/>
          </w:tcPr>
          <w:p w14:paraId="7F9DB8E8"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lastRenderedPageBreak/>
              <w:t>Site No.</w:t>
            </w:r>
          </w:p>
        </w:tc>
        <w:tc>
          <w:tcPr>
            <w:tcW w:w="5306" w:type="dxa"/>
          </w:tcPr>
          <w:p w14:paraId="60CB9224" w14:textId="77777777" w:rsidR="00C64826" w:rsidRPr="00E465F3" w:rsidRDefault="00A91099">
            <w:pPr>
              <w:spacing w:after="0" w:line="240" w:lineRule="auto"/>
              <w:jc w:val="both"/>
              <w:rPr>
                <w:rFonts w:ascii="Calibri Light" w:hAnsi="Calibri Light" w:cs="Calibri Light"/>
              </w:rPr>
            </w:pPr>
            <w:r w:rsidRPr="00E465F3">
              <w:rPr>
                <w:rFonts w:ascii="Calibri Light" w:eastAsia="Calibri" w:hAnsi="Calibri Light" w:cs="Calibri Light"/>
              </w:rPr>
              <w:t>3.</w:t>
            </w:r>
          </w:p>
        </w:tc>
      </w:tr>
      <w:tr w:rsidR="00C64826" w14:paraId="709D2B36" w14:textId="77777777">
        <w:tc>
          <w:tcPr>
            <w:tcW w:w="4611" w:type="dxa"/>
            <w:shd w:val="clear" w:color="auto" w:fill="4472C4" w:themeFill="accent1"/>
          </w:tcPr>
          <w:p w14:paraId="62CBC131"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Site Name</w:t>
            </w:r>
          </w:p>
        </w:tc>
        <w:tc>
          <w:tcPr>
            <w:tcW w:w="5306" w:type="dxa"/>
          </w:tcPr>
          <w:p w14:paraId="3DBF57EE" w14:textId="77C410B5" w:rsidR="00C64826" w:rsidRPr="00D26097" w:rsidRDefault="00D26097">
            <w:pPr>
              <w:spacing w:after="0" w:line="240" w:lineRule="auto"/>
              <w:jc w:val="both"/>
              <w:rPr>
                <w:rFonts w:ascii="Calibri Light" w:hAnsi="Calibri Light" w:cs="Calibri Light"/>
                <w:color w:val="538135" w:themeColor="accent6" w:themeShade="BF"/>
              </w:rPr>
            </w:pPr>
            <w:r w:rsidRPr="00D26097">
              <w:rPr>
                <w:rFonts w:ascii="Calibri Light" w:hAnsi="Calibri Light" w:cs="Calibri Light"/>
                <w:color w:val="538135" w:themeColor="accent6" w:themeShade="BF"/>
              </w:rPr>
              <w:t>WEST END GREEN.</w:t>
            </w:r>
          </w:p>
        </w:tc>
      </w:tr>
      <w:tr w:rsidR="00C64826" w14:paraId="3E92B037" w14:textId="77777777">
        <w:tc>
          <w:tcPr>
            <w:tcW w:w="4611" w:type="dxa"/>
            <w:shd w:val="clear" w:color="auto" w:fill="4472C4" w:themeFill="accent1"/>
          </w:tcPr>
          <w:p w14:paraId="588FAA15"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Address/location</w:t>
            </w:r>
          </w:p>
        </w:tc>
        <w:tc>
          <w:tcPr>
            <w:tcW w:w="5306" w:type="dxa"/>
          </w:tcPr>
          <w:p w14:paraId="1A7CBE06" w14:textId="1158D194" w:rsidR="00C64826" w:rsidRPr="00E465F3" w:rsidRDefault="00594BAB">
            <w:pPr>
              <w:spacing w:after="0" w:line="240" w:lineRule="auto"/>
              <w:jc w:val="both"/>
              <w:rPr>
                <w:rFonts w:ascii="Calibri Light" w:hAnsi="Calibri Light" w:cs="Calibri Light"/>
                <w:bCs/>
              </w:rPr>
            </w:pPr>
            <w:r w:rsidRPr="00E465F3">
              <w:rPr>
                <w:rFonts w:ascii="Calibri Light" w:hAnsi="Calibri Light" w:cs="Calibri Light"/>
                <w:bCs/>
              </w:rPr>
              <w:t>Back Lane</w:t>
            </w:r>
            <w:r w:rsidR="00201F59" w:rsidRPr="00E465F3">
              <w:rPr>
                <w:rFonts w:ascii="Calibri Light" w:hAnsi="Calibri Light" w:cs="Calibri Light"/>
                <w:bCs/>
              </w:rPr>
              <w:t xml:space="preserve">, </w:t>
            </w:r>
            <w:r w:rsidRPr="00E465F3">
              <w:rPr>
                <w:rFonts w:ascii="Calibri Light" w:hAnsi="Calibri Light" w:cs="Calibri Light"/>
                <w:bCs/>
              </w:rPr>
              <w:t>Kir</w:t>
            </w:r>
            <w:r w:rsidR="00201F59" w:rsidRPr="00E465F3">
              <w:rPr>
                <w:rFonts w:ascii="Calibri Light" w:hAnsi="Calibri Light" w:cs="Calibri Light"/>
                <w:bCs/>
              </w:rPr>
              <w:t>k</w:t>
            </w:r>
            <w:r w:rsidRPr="00E465F3">
              <w:rPr>
                <w:rFonts w:ascii="Calibri Light" w:hAnsi="Calibri Light" w:cs="Calibri Light"/>
                <w:bCs/>
              </w:rPr>
              <w:t>by Mal</w:t>
            </w:r>
            <w:r w:rsidR="00621A8F" w:rsidRPr="00E465F3">
              <w:rPr>
                <w:rFonts w:ascii="Calibri Light" w:hAnsi="Calibri Light" w:cs="Calibri Light"/>
                <w:bCs/>
              </w:rPr>
              <w:t>z</w:t>
            </w:r>
            <w:r w:rsidRPr="00E465F3">
              <w:rPr>
                <w:rFonts w:ascii="Calibri Light" w:hAnsi="Calibri Light" w:cs="Calibri Light"/>
                <w:bCs/>
              </w:rPr>
              <w:t>eard</w:t>
            </w:r>
            <w:r w:rsidR="00865195" w:rsidRPr="00E465F3">
              <w:rPr>
                <w:rFonts w:ascii="Calibri Light" w:hAnsi="Calibri Light" w:cs="Calibri Light"/>
                <w:bCs/>
              </w:rPr>
              <w:t>.</w:t>
            </w:r>
          </w:p>
        </w:tc>
      </w:tr>
      <w:tr w:rsidR="00C64826" w14:paraId="6C1ED6B1" w14:textId="77777777">
        <w:tc>
          <w:tcPr>
            <w:tcW w:w="4611" w:type="dxa"/>
            <w:shd w:val="clear" w:color="auto" w:fill="4472C4" w:themeFill="accent1"/>
          </w:tcPr>
          <w:p w14:paraId="1C7F0520"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Public Access</w:t>
            </w:r>
          </w:p>
        </w:tc>
        <w:tc>
          <w:tcPr>
            <w:tcW w:w="5306" w:type="dxa"/>
          </w:tcPr>
          <w:p w14:paraId="4FF4599E" w14:textId="77777777" w:rsidR="00C64826" w:rsidRPr="00E465F3" w:rsidRDefault="00A91099">
            <w:pPr>
              <w:spacing w:after="0" w:line="240" w:lineRule="auto"/>
              <w:jc w:val="both"/>
              <w:rPr>
                <w:rFonts w:ascii="Calibri Light" w:hAnsi="Calibri Light" w:cs="Calibri Light"/>
                <w:bCs/>
              </w:rPr>
            </w:pPr>
            <w:r w:rsidRPr="00E465F3">
              <w:rPr>
                <w:rFonts w:ascii="Calibri Light" w:eastAsia="Calibri" w:hAnsi="Calibri Light" w:cs="Calibri Light"/>
                <w:bCs/>
              </w:rPr>
              <w:t>Yes.</w:t>
            </w:r>
          </w:p>
        </w:tc>
      </w:tr>
      <w:tr w:rsidR="00C64826" w14:paraId="7D0F01DC" w14:textId="77777777">
        <w:tc>
          <w:tcPr>
            <w:tcW w:w="4611" w:type="dxa"/>
            <w:shd w:val="clear" w:color="auto" w:fill="4472C4" w:themeFill="accent1"/>
          </w:tcPr>
          <w:p w14:paraId="761F2B66"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Current Planning Permission/allocation on site</w:t>
            </w:r>
          </w:p>
        </w:tc>
        <w:tc>
          <w:tcPr>
            <w:tcW w:w="5306" w:type="dxa"/>
          </w:tcPr>
          <w:p w14:paraId="24D0E5DC" w14:textId="77777777" w:rsidR="00C64826" w:rsidRPr="00E465F3" w:rsidRDefault="00A91099">
            <w:pPr>
              <w:spacing w:after="0" w:line="240" w:lineRule="auto"/>
              <w:jc w:val="both"/>
              <w:rPr>
                <w:rFonts w:ascii="Calibri Light" w:hAnsi="Calibri Light" w:cs="Calibri Light"/>
                <w:bCs/>
              </w:rPr>
            </w:pPr>
            <w:r w:rsidRPr="00E465F3">
              <w:rPr>
                <w:rFonts w:ascii="Calibri Light" w:eastAsia="Calibri" w:hAnsi="Calibri Light" w:cs="Calibri Light"/>
                <w:bCs/>
              </w:rPr>
              <w:t>No.</w:t>
            </w:r>
          </w:p>
        </w:tc>
      </w:tr>
      <w:tr w:rsidR="00C64826" w14:paraId="4ED7B871" w14:textId="77777777">
        <w:tc>
          <w:tcPr>
            <w:tcW w:w="9917" w:type="dxa"/>
            <w:gridSpan w:val="2"/>
            <w:shd w:val="clear" w:color="auto" w:fill="4472C4" w:themeFill="accent1"/>
          </w:tcPr>
          <w:p w14:paraId="43C74610" w14:textId="77777777" w:rsidR="00C64826" w:rsidRPr="00E465F3" w:rsidRDefault="00A91099">
            <w:pPr>
              <w:spacing w:after="0" w:line="240" w:lineRule="auto"/>
              <w:jc w:val="both"/>
              <w:rPr>
                <w:rFonts w:ascii="Calibri Light" w:hAnsi="Calibri Light" w:cs="Calibri Light"/>
                <w:bCs/>
              </w:rPr>
            </w:pPr>
            <w:r w:rsidRPr="00E465F3">
              <w:rPr>
                <w:rFonts w:ascii="Calibri Light" w:eastAsia="Calibri" w:hAnsi="Calibri Light" w:cs="Calibri Light"/>
              </w:rPr>
              <w:t>Compliance with the NPPF criteria</w:t>
            </w:r>
          </w:p>
        </w:tc>
      </w:tr>
      <w:tr w:rsidR="00C64826" w14:paraId="2FA03510" w14:textId="77777777">
        <w:tc>
          <w:tcPr>
            <w:tcW w:w="4611" w:type="dxa"/>
            <w:shd w:val="clear" w:color="auto" w:fill="FFFFFF" w:themeFill="background1"/>
          </w:tcPr>
          <w:p w14:paraId="44CB9EB8"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Summary</w:t>
            </w:r>
          </w:p>
        </w:tc>
        <w:tc>
          <w:tcPr>
            <w:tcW w:w="5306" w:type="dxa"/>
          </w:tcPr>
          <w:p w14:paraId="5294C040" w14:textId="60D244A2" w:rsidR="00C64826" w:rsidRPr="00E465F3" w:rsidRDefault="008C5ACE" w:rsidP="00201F59">
            <w:pPr>
              <w:spacing w:after="240"/>
              <w:rPr>
                <w:rFonts w:ascii="Calibri Light" w:hAnsi="Calibri Light" w:cs="Calibri Light"/>
              </w:rPr>
            </w:pPr>
            <w:r w:rsidRPr="00E465F3">
              <w:rPr>
                <w:rFonts w:ascii="Calibri Light" w:eastAsia="Calibri" w:hAnsi="Calibri Light" w:cs="Calibri Light"/>
              </w:rPr>
              <w:t>A</w:t>
            </w:r>
            <w:r w:rsidRPr="00E465F3">
              <w:rPr>
                <w:rFonts w:ascii="Calibri Light" w:hAnsi="Calibri Light" w:cs="Calibri Light"/>
              </w:rPr>
              <w:t xml:space="preserve"> small area of grass, with some trees, in front of houses and separated by driveways on a bend on Kirk Bank. It is important to the character and sense of space of the area</w:t>
            </w:r>
            <w:r w:rsidR="00D24C88" w:rsidRPr="00E465F3">
              <w:rPr>
                <w:rFonts w:ascii="Calibri Light" w:hAnsi="Calibri Light" w:cs="Calibri Light"/>
              </w:rPr>
              <w:t xml:space="preserve">.  </w:t>
            </w:r>
            <w:r w:rsidRPr="00E465F3">
              <w:rPr>
                <w:rFonts w:ascii="Calibri Light" w:hAnsi="Calibri Light" w:cs="Calibri Light"/>
              </w:rPr>
              <w:t xml:space="preserve">That it provides a green pedestrian link </w:t>
            </w:r>
            <w:r w:rsidR="00D24C88" w:rsidRPr="00E465F3">
              <w:rPr>
                <w:rFonts w:ascii="Calibri Light" w:hAnsi="Calibri Light" w:cs="Calibri Light"/>
              </w:rPr>
              <w:t>adds to its value.</w:t>
            </w:r>
          </w:p>
        </w:tc>
      </w:tr>
      <w:tr w:rsidR="00C64826" w14:paraId="2369C3CC" w14:textId="77777777">
        <w:tc>
          <w:tcPr>
            <w:tcW w:w="4611" w:type="dxa"/>
          </w:tcPr>
          <w:p w14:paraId="30206A2D"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Is it beautiful? </w:t>
            </w:r>
          </w:p>
        </w:tc>
        <w:tc>
          <w:tcPr>
            <w:tcW w:w="5306" w:type="dxa"/>
          </w:tcPr>
          <w:p w14:paraId="6695FF23" w14:textId="1D2FE2A5" w:rsidR="00C64826" w:rsidRPr="00E465F3" w:rsidRDefault="00357333">
            <w:pPr>
              <w:spacing w:after="0" w:line="240" w:lineRule="auto"/>
              <w:jc w:val="both"/>
              <w:rPr>
                <w:rFonts w:ascii="Calibri Light" w:hAnsi="Calibri Light" w:cs="Calibri Light"/>
              </w:rPr>
            </w:pPr>
            <w:r w:rsidRPr="00E465F3">
              <w:rPr>
                <w:rFonts w:ascii="Calibri Light" w:hAnsi="Calibri Light" w:cs="Calibri Light"/>
              </w:rPr>
              <w:t>Not especially.</w:t>
            </w:r>
          </w:p>
        </w:tc>
      </w:tr>
      <w:tr w:rsidR="00C64826" w14:paraId="4A994BAD" w14:textId="77777777">
        <w:tc>
          <w:tcPr>
            <w:tcW w:w="4611" w:type="dxa"/>
          </w:tcPr>
          <w:p w14:paraId="2B893A09"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Does it have historic significance? </w:t>
            </w:r>
          </w:p>
        </w:tc>
        <w:tc>
          <w:tcPr>
            <w:tcW w:w="5306" w:type="dxa"/>
          </w:tcPr>
          <w:p w14:paraId="4A842557" w14:textId="26D99A3F" w:rsidR="00C64826" w:rsidRPr="00E465F3" w:rsidRDefault="00357333">
            <w:pPr>
              <w:spacing w:after="0" w:line="240" w:lineRule="auto"/>
              <w:jc w:val="both"/>
              <w:rPr>
                <w:rFonts w:ascii="Calibri Light" w:hAnsi="Calibri Light" w:cs="Calibri Light"/>
              </w:rPr>
            </w:pPr>
            <w:r w:rsidRPr="00E465F3">
              <w:rPr>
                <w:rFonts w:ascii="Calibri Light" w:hAnsi="Calibri Light" w:cs="Calibri Light"/>
              </w:rPr>
              <w:t>No.</w:t>
            </w:r>
          </w:p>
        </w:tc>
      </w:tr>
      <w:tr w:rsidR="00C64826" w14:paraId="053A4A1B" w14:textId="77777777">
        <w:tc>
          <w:tcPr>
            <w:tcW w:w="4611" w:type="dxa"/>
          </w:tcPr>
          <w:p w14:paraId="75F91A37"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Is it of recreation value?</w:t>
            </w:r>
          </w:p>
        </w:tc>
        <w:tc>
          <w:tcPr>
            <w:tcW w:w="5306" w:type="dxa"/>
          </w:tcPr>
          <w:p w14:paraId="706F9F2C" w14:textId="2D5F6548" w:rsidR="00C64826" w:rsidRPr="00E465F3" w:rsidRDefault="00357333">
            <w:pPr>
              <w:spacing w:after="0" w:line="240" w:lineRule="auto"/>
              <w:jc w:val="both"/>
              <w:rPr>
                <w:rFonts w:ascii="Calibri Light" w:hAnsi="Calibri Light" w:cs="Calibri Light"/>
              </w:rPr>
            </w:pPr>
            <w:r w:rsidRPr="00E465F3">
              <w:rPr>
                <w:rFonts w:ascii="Calibri Light" w:hAnsi="Calibri Light" w:cs="Calibri Light"/>
              </w:rPr>
              <w:t>No.</w:t>
            </w:r>
          </w:p>
        </w:tc>
      </w:tr>
      <w:tr w:rsidR="00C64826" w14:paraId="6E6D7F32" w14:textId="77777777">
        <w:tc>
          <w:tcPr>
            <w:tcW w:w="4611" w:type="dxa"/>
          </w:tcPr>
          <w:p w14:paraId="2839AFAC"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Is it tranquil? </w:t>
            </w:r>
          </w:p>
        </w:tc>
        <w:tc>
          <w:tcPr>
            <w:tcW w:w="5306" w:type="dxa"/>
          </w:tcPr>
          <w:p w14:paraId="4815265C" w14:textId="5EA71916" w:rsidR="00C64826" w:rsidRPr="00E465F3" w:rsidRDefault="00357333">
            <w:pPr>
              <w:spacing w:after="0" w:line="240" w:lineRule="auto"/>
              <w:jc w:val="both"/>
              <w:rPr>
                <w:rFonts w:ascii="Calibri Light" w:hAnsi="Calibri Light" w:cs="Calibri Light"/>
              </w:rPr>
            </w:pPr>
            <w:r w:rsidRPr="00E465F3">
              <w:rPr>
                <w:rFonts w:ascii="Calibri Light" w:hAnsi="Calibri Light" w:cs="Calibri Light"/>
              </w:rPr>
              <w:t>Not especially.</w:t>
            </w:r>
          </w:p>
        </w:tc>
      </w:tr>
      <w:tr w:rsidR="00C64826" w14:paraId="62780FB2" w14:textId="77777777">
        <w:tc>
          <w:tcPr>
            <w:tcW w:w="4611" w:type="dxa"/>
          </w:tcPr>
          <w:p w14:paraId="79B590F4"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Does it have richness of wildlife?</w:t>
            </w:r>
          </w:p>
        </w:tc>
        <w:tc>
          <w:tcPr>
            <w:tcW w:w="5306" w:type="dxa"/>
          </w:tcPr>
          <w:p w14:paraId="4586E125" w14:textId="733F0283" w:rsidR="00C64826" w:rsidRPr="00E465F3" w:rsidRDefault="00357333">
            <w:pPr>
              <w:spacing w:after="0" w:line="240" w:lineRule="auto"/>
              <w:jc w:val="both"/>
              <w:rPr>
                <w:rFonts w:ascii="Calibri Light" w:hAnsi="Calibri Light" w:cs="Calibri Light"/>
              </w:rPr>
            </w:pPr>
            <w:r w:rsidRPr="00E465F3">
              <w:rPr>
                <w:rFonts w:ascii="Calibri Light" w:hAnsi="Calibri Light" w:cs="Calibri Light"/>
              </w:rPr>
              <w:t>No.</w:t>
            </w:r>
          </w:p>
        </w:tc>
      </w:tr>
      <w:tr w:rsidR="00C64826" w14:paraId="0CB874B9" w14:textId="77777777">
        <w:tc>
          <w:tcPr>
            <w:tcW w:w="4611" w:type="dxa"/>
          </w:tcPr>
          <w:p w14:paraId="32FF15E7"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Is the site local in character? (</w:t>
            </w:r>
            <w:proofErr w:type="gramStart"/>
            <w:r>
              <w:rPr>
                <w:rFonts w:ascii="Calibri Light" w:eastAsia="Calibri" w:hAnsi="Calibri Light" w:cs="Calibri Light"/>
              </w:rPr>
              <w:t>i.e.</w:t>
            </w:r>
            <w:proofErr w:type="gramEnd"/>
            <w:r>
              <w:rPr>
                <w:rFonts w:ascii="Calibri Light" w:eastAsia="Calibri" w:hAnsi="Calibri Light" w:cs="Calibri Light"/>
              </w:rPr>
              <w:t xml:space="preserve"> serves local community and not extensive)</w:t>
            </w:r>
          </w:p>
        </w:tc>
        <w:tc>
          <w:tcPr>
            <w:tcW w:w="5306" w:type="dxa"/>
          </w:tcPr>
          <w:p w14:paraId="7EF80A84" w14:textId="77777777" w:rsidR="00C64826" w:rsidRPr="00E465F3" w:rsidRDefault="00A91099">
            <w:pPr>
              <w:spacing w:after="0" w:line="240" w:lineRule="auto"/>
              <w:jc w:val="both"/>
              <w:rPr>
                <w:rFonts w:ascii="Calibri Light" w:hAnsi="Calibri Light" w:cs="Calibri Light"/>
              </w:rPr>
            </w:pPr>
            <w:r w:rsidRPr="00E465F3">
              <w:rPr>
                <w:rFonts w:ascii="Calibri Light" w:eastAsia="Calibri" w:hAnsi="Calibri Light" w:cs="Calibri Light"/>
              </w:rPr>
              <w:t>Yes.</w:t>
            </w:r>
          </w:p>
        </w:tc>
      </w:tr>
      <w:tr w:rsidR="00C64826" w14:paraId="58B6BAF8" w14:textId="77777777">
        <w:tc>
          <w:tcPr>
            <w:tcW w:w="4611" w:type="dxa"/>
          </w:tcPr>
          <w:p w14:paraId="1B629FF8"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Other</w:t>
            </w:r>
          </w:p>
        </w:tc>
        <w:tc>
          <w:tcPr>
            <w:tcW w:w="5306" w:type="dxa"/>
          </w:tcPr>
          <w:p w14:paraId="319FC0DD" w14:textId="77777777" w:rsidR="00C64826" w:rsidRPr="00E465F3" w:rsidRDefault="00A91099">
            <w:pPr>
              <w:spacing w:after="0" w:line="240" w:lineRule="auto"/>
              <w:jc w:val="both"/>
              <w:rPr>
                <w:rFonts w:ascii="Calibri Light" w:hAnsi="Calibri Light" w:cs="Calibri Light"/>
              </w:rPr>
            </w:pPr>
            <w:r w:rsidRPr="00E465F3">
              <w:rPr>
                <w:rFonts w:ascii="Calibri Light" w:eastAsia="Calibri" w:hAnsi="Calibri Light" w:cs="Calibri Light"/>
              </w:rPr>
              <w:t>No.</w:t>
            </w:r>
          </w:p>
        </w:tc>
      </w:tr>
    </w:tbl>
    <w:p w14:paraId="752FB061" w14:textId="77777777" w:rsidR="00C64826" w:rsidRDefault="00C64826">
      <w:pPr>
        <w:jc w:val="both"/>
        <w:rPr>
          <w:rFonts w:ascii="Calibri Light" w:hAnsi="Calibri Light" w:cs="Calibri Light"/>
          <w:b/>
        </w:rPr>
      </w:pPr>
    </w:p>
    <w:p w14:paraId="418E75D8" w14:textId="3357AA82" w:rsidR="00C64826" w:rsidRDefault="0020463F" w:rsidP="0020463F">
      <w:pPr>
        <w:jc w:val="center"/>
        <w:rPr>
          <w:noProof/>
        </w:rPr>
      </w:pPr>
      <w:r>
        <w:rPr>
          <w:rFonts w:eastAsia="Times New Roman"/>
          <w:noProof/>
        </w:rPr>
        <w:drawing>
          <wp:inline distT="0" distB="0" distL="0" distR="0" wp14:anchorId="45351651" wp14:editId="17022EAE">
            <wp:extent cx="4572000" cy="3098800"/>
            <wp:effectExtent l="0" t="0" r="0" b="6350"/>
            <wp:docPr id="8" name="Picture 8" descr="A picture containing text, road, outdoor,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road, outdoor, way&#10;&#10;Description automatically generated"/>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b="49167"/>
                    <a:stretch/>
                  </pic:blipFill>
                  <pic:spPr bwMode="auto">
                    <a:xfrm>
                      <a:off x="0" y="0"/>
                      <a:ext cx="4572000" cy="3098800"/>
                    </a:xfrm>
                    <a:prstGeom prst="rect">
                      <a:avLst/>
                    </a:prstGeom>
                    <a:noFill/>
                    <a:ln>
                      <a:noFill/>
                    </a:ln>
                    <a:extLst>
                      <a:ext uri="{53640926-AAD7-44D8-BBD7-CCE9431645EC}">
                        <a14:shadowObscured xmlns:a14="http://schemas.microsoft.com/office/drawing/2010/main"/>
                      </a:ext>
                    </a:extLst>
                  </pic:spPr>
                </pic:pic>
              </a:graphicData>
            </a:graphic>
          </wp:inline>
        </w:drawing>
      </w:r>
    </w:p>
    <w:p w14:paraId="5134E179" w14:textId="77777777" w:rsidR="00987128" w:rsidRDefault="00987128">
      <w:pPr>
        <w:jc w:val="both"/>
        <w:rPr>
          <w:noProof/>
        </w:rPr>
      </w:pPr>
    </w:p>
    <w:p w14:paraId="4A66DD72" w14:textId="77777777" w:rsidR="00987128" w:rsidRDefault="00987128">
      <w:pPr>
        <w:jc w:val="both"/>
        <w:rPr>
          <w:noProof/>
        </w:rPr>
      </w:pPr>
    </w:p>
    <w:p w14:paraId="26489CAF" w14:textId="77777777" w:rsidR="00987128" w:rsidRDefault="00987128">
      <w:pPr>
        <w:jc w:val="both"/>
        <w:rPr>
          <w:noProof/>
        </w:rPr>
      </w:pPr>
    </w:p>
    <w:p w14:paraId="4E97CD7F" w14:textId="77777777" w:rsidR="00987128" w:rsidRDefault="00987128">
      <w:pPr>
        <w:jc w:val="both"/>
        <w:rPr>
          <w:noProof/>
        </w:rPr>
      </w:pPr>
    </w:p>
    <w:p w14:paraId="6C513382" w14:textId="77777777" w:rsidR="00987128" w:rsidRDefault="00987128">
      <w:pPr>
        <w:jc w:val="both"/>
        <w:rPr>
          <w:noProof/>
        </w:rPr>
      </w:pPr>
    </w:p>
    <w:p w14:paraId="22598735" w14:textId="77777777" w:rsidR="00D26097" w:rsidRDefault="00D26097">
      <w:pPr>
        <w:jc w:val="both"/>
        <w:rPr>
          <w:noProof/>
        </w:rPr>
      </w:pPr>
    </w:p>
    <w:p w14:paraId="217858B8" w14:textId="77777777" w:rsidR="00C64826" w:rsidRDefault="00C64826">
      <w:pPr>
        <w:jc w:val="both"/>
        <w:rPr>
          <w:noProof/>
        </w:rPr>
      </w:pPr>
    </w:p>
    <w:p w14:paraId="11B03DBD" w14:textId="77777777" w:rsidR="00C64826" w:rsidRDefault="00C64826">
      <w:pPr>
        <w:jc w:val="both"/>
        <w:rPr>
          <w:rFonts w:ascii="Calibri Light" w:hAnsi="Calibri Light" w:cs="Calibri Light"/>
          <w:b/>
        </w:rPr>
      </w:pPr>
    </w:p>
    <w:tbl>
      <w:tblPr>
        <w:tblStyle w:val="TableGrid"/>
        <w:tblW w:w="9918" w:type="dxa"/>
        <w:tblLayout w:type="fixed"/>
        <w:tblLook w:val="04A0" w:firstRow="1" w:lastRow="0" w:firstColumn="1" w:lastColumn="0" w:noHBand="0" w:noVBand="1"/>
      </w:tblPr>
      <w:tblGrid>
        <w:gridCol w:w="4611"/>
        <w:gridCol w:w="5307"/>
      </w:tblGrid>
      <w:tr w:rsidR="00C64826" w14:paraId="6EC493B0" w14:textId="77777777">
        <w:tc>
          <w:tcPr>
            <w:tcW w:w="4611" w:type="dxa"/>
            <w:shd w:val="clear" w:color="auto" w:fill="4472C4" w:themeFill="accent1"/>
          </w:tcPr>
          <w:p w14:paraId="313D3D4C"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lastRenderedPageBreak/>
              <w:t>Site No.</w:t>
            </w:r>
          </w:p>
        </w:tc>
        <w:tc>
          <w:tcPr>
            <w:tcW w:w="5306" w:type="dxa"/>
          </w:tcPr>
          <w:p w14:paraId="15656AF2" w14:textId="4712026D" w:rsidR="006C5CE8" w:rsidRPr="00E465F3" w:rsidRDefault="006C5CE8">
            <w:pPr>
              <w:spacing w:after="0" w:line="240" w:lineRule="auto"/>
              <w:jc w:val="both"/>
              <w:rPr>
                <w:rFonts w:ascii="Calibri Light" w:hAnsi="Calibri Light" w:cs="Calibri Light"/>
              </w:rPr>
            </w:pPr>
            <w:r w:rsidRPr="00E465F3">
              <w:rPr>
                <w:rFonts w:ascii="Calibri Light" w:eastAsia="Calibri" w:hAnsi="Calibri Light" w:cs="Calibri Light"/>
              </w:rPr>
              <w:t>4.</w:t>
            </w:r>
          </w:p>
        </w:tc>
      </w:tr>
      <w:tr w:rsidR="00C64826" w14:paraId="41EA9198" w14:textId="77777777">
        <w:tc>
          <w:tcPr>
            <w:tcW w:w="4611" w:type="dxa"/>
            <w:shd w:val="clear" w:color="auto" w:fill="4472C4" w:themeFill="accent1"/>
          </w:tcPr>
          <w:p w14:paraId="0662B59C"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Site Name</w:t>
            </w:r>
          </w:p>
        </w:tc>
        <w:tc>
          <w:tcPr>
            <w:tcW w:w="5306" w:type="dxa"/>
          </w:tcPr>
          <w:p w14:paraId="13DDE017" w14:textId="2E784A99" w:rsidR="00C64826" w:rsidRPr="00E465F3" w:rsidRDefault="00D26097">
            <w:pPr>
              <w:spacing w:after="0" w:line="240" w:lineRule="auto"/>
              <w:jc w:val="both"/>
              <w:rPr>
                <w:rFonts w:ascii="Calibri Light" w:hAnsi="Calibri Light" w:cs="Calibri Light"/>
              </w:rPr>
            </w:pPr>
            <w:r w:rsidRPr="00D26097">
              <w:rPr>
                <w:rFonts w:ascii="Calibri Light" w:hAnsi="Calibri Light" w:cs="Calibri Light"/>
                <w:color w:val="538135" w:themeColor="accent6" w:themeShade="BF"/>
              </w:rPr>
              <w:t>‘ISLAND’ OF GREENSPACE.</w:t>
            </w:r>
          </w:p>
        </w:tc>
      </w:tr>
      <w:tr w:rsidR="00C64826" w14:paraId="7A685985" w14:textId="77777777">
        <w:tc>
          <w:tcPr>
            <w:tcW w:w="4611" w:type="dxa"/>
            <w:shd w:val="clear" w:color="auto" w:fill="4472C4" w:themeFill="accent1"/>
          </w:tcPr>
          <w:p w14:paraId="5EE059BF"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Address/location</w:t>
            </w:r>
          </w:p>
        </w:tc>
        <w:tc>
          <w:tcPr>
            <w:tcW w:w="5306" w:type="dxa"/>
          </w:tcPr>
          <w:p w14:paraId="28AC7099" w14:textId="53B82099" w:rsidR="00C64826" w:rsidRPr="00E465F3" w:rsidRDefault="007F2F8D">
            <w:pPr>
              <w:spacing w:after="0" w:line="240" w:lineRule="auto"/>
              <w:jc w:val="both"/>
              <w:rPr>
                <w:rFonts w:ascii="Calibri Light" w:hAnsi="Calibri Light" w:cs="Calibri Light"/>
                <w:bCs/>
              </w:rPr>
            </w:pPr>
            <w:r w:rsidRPr="00E465F3">
              <w:rPr>
                <w:rFonts w:ascii="Calibri Light" w:hAnsi="Calibri Light" w:cs="Calibri Light"/>
              </w:rPr>
              <w:t>Junction of Back Lane, Ringbeck Road and Main Street, Kirkby Malzeard</w:t>
            </w:r>
            <w:r w:rsidR="003E08F1" w:rsidRPr="00E465F3">
              <w:rPr>
                <w:rFonts w:ascii="Calibri Light" w:hAnsi="Calibri Light" w:cs="Calibri Light"/>
              </w:rPr>
              <w:t>.</w:t>
            </w:r>
          </w:p>
        </w:tc>
      </w:tr>
      <w:tr w:rsidR="00C64826" w14:paraId="3199CFAD" w14:textId="77777777">
        <w:tc>
          <w:tcPr>
            <w:tcW w:w="4611" w:type="dxa"/>
            <w:shd w:val="clear" w:color="auto" w:fill="4472C4" w:themeFill="accent1"/>
          </w:tcPr>
          <w:p w14:paraId="103F4F83"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Public Access</w:t>
            </w:r>
          </w:p>
        </w:tc>
        <w:tc>
          <w:tcPr>
            <w:tcW w:w="5306" w:type="dxa"/>
          </w:tcPr>
          <w:p w14:paraId="67DA025E" w14:textId="77777777" w:rsidR="00C64826" w:rsidRPr="00E465F3" w:rsidRDefault="00A91099">
            <w:pPr>
              <w:spacing w:after="0" w:line="240" w:lineRule="auto"/>
              <w:jc w:val="both"/>
              <w:rPr>
                <w:rFonts w:ascii="Calibri Light" w:hAnsi="Calibri Light" w:cs="Calibri Light"/>
                <w:bCs/>
              </w:rPr>
            </w:pPr>
            <w:r w:rsidRPr="00E465F3">
              <w:rPr>
                <w:rFonts w:ascii="Calibri Light" w:eastAsia="Calibri" w:hAnsi="Calibri Light" w:cs="Calibri Light"/>
                <w:bCs/>
              </w:rPr>
              <w:t>Yes.</w:t>
            </w:r>
          </w:p>
        </w:tc>
      </w:tr>
      <w:tr w:rsidR="00C64826" w14:paraId="4D73CB88" w14:textId="77777777">
        <w:tc>
          <w:tcPr>
            <w:tcW w:w="4611" w:type="dxa"/>
            <w:shd w:val="clear" w:color="auto" w:fill="4472C4" w:themeFill="accent1"/>
          </w:tcPr>
          <w:p w14:paraId="74C0FF87"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Current Planning Permission</w:t>
            </w:r>
          </w:p>
        </w:tc>
        <w:tc>
          <w:tcPr>
            <w:tcW w:w="5306" w:type="dxa"/>
          </w:tcPr>
          <w:p w14:paraId="2B17DC86" w14:textId="77777777" w:rsidR="00C64826" w:rsidRPr="00E465F3" w:rsidRDefault="00A91099">
            <w:pPr>
              <w:spacing w:after="0" w:line="240" w:lineRule="auto"/>
              <w:jc w:val="both"/>
              <w:rPr>
                <w:rFonts w:ascii="Calibri Light" w:hAnsi="Calibri Light" w:cs="Calibri Light"/>
                <w:bCs/>
              </w:rPr>
            </w:pPr>
            <w:r w:rsidRPr="00E465F3">
              <w:rPr>
                <w:rFonts w:ascii="Calibri Light" w:eastAsia="Calibri" w:hAnsi="Calibri Light" w:cs="Calibri Light"/>
                <w:bCs/>
              </w:rPr>
              <w:t>No.</w:t>
            </w:r>
          </w:p>
        </w:tc>
      </w:tr>
      <w:tr w:rsidR="00C64826" w14:paraId="2957962B" w14:textId="77777777">
        <w:tc>
          <w:tcPr>
            <w:tcW w:w="9917" w:type="dxa"/>
            <w:gridSpan w:val="2"/>
            <w:shd w:val="clear" w:color="auto" w:fill="4472C4" w:themeFill="accent1"/>
          </w:tcPr>
          <w:p w14:paraId="6E540BDA" w14:textId="77777777" w:rsidR="00C64826" w:rsidRPr="00E465F3" w:rsidRDefault="00A91099">
            <w:pPr>
              <w:spacing w:after="0" w:line="240" w:lineRule="auto"/>
              <w:jc w:val="both"/>
              <w:rPr>
                <w:rFonts w:ascii="Calibri Light" w:hAnsi="Calibri Light" w:cs="Calibri Light"/>
                <w:bCs/>
              </w:rPr>
            </w:pPr>
            <w:r w:rsidRPr="00E465F3">
              <w:rPr>
                <w:rFonts w:ascii="Calibri Light" w:eastAsia="Calibri" w:hAnsi="Calibri Light" w:cs="Calibri Light"/>
              </w:rPr>
              <w:t>Compliance with the NPPF criteria</w:t>
            </w:r>
          </w:p>
        </w:tc>
      </w:tr>
      <w:tr w:rsidR="00C64826" w14:paraId="4FDF12BC" w14:textId="77777777">
        <w:tc>
          <w:tcPr>
            <w:tcW w:w="4611" w:type="dxa"/>
            <w:shd w:val="clear" w:color="auto" w:fill="FFFFFF" w:themeFill="background1"/>
          </w:tcPr>
          <w:p w14:paraId="2028BFB9"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Summary</w:t>
            </w:r>
          </w:p>
        </w:tc>
        <w:tc>
          <w:tcPr>
            <w:tcW w:w="5306" w:type="dxa"/>
          </w:tcPr>
          <w:p w14:paraId="564FD65A" w14:textId="30345134" w:rsidR="00C64826" w:rsidRPr="00E465F3" w:rsidRDefault="00255E66" w:rsidP="00944590">
            <w:pPr>
              <w:spacing w:after="240"/>
              <w:rPr>
                <w:rFonts w:ascii="Calibri Light" w:hAnsi="Calibri Light" w:cs="Calibri Light"/>
              </w:rPr>
            </w:pPr>
            <w:r w:rsidRPr="00E465F3">
              <w:rPr>
                <w:rFonts w:ascii="Calibri Light" w:hAnsi="Calibri Light" w:cs="Calibri Light"/>
              </w:rPr>
              <w:t>This is a small area of amenity space on the edge of the village which creates a focal point at the junction of Back Lane, Ringbeck Road and Main Street.  Its slightly elevated position adds to its value and importance.</w:t>
            </w:r>
          </w:p>
        </w:tc>
      </w:tr>
      <w:tr w:rsidR="00C64826" w14:paraId="37572569" w14:textId="77777777">
        <w:tc>
          <w:tcPr>
            <w:tcW w:w="4611" w:type="dxa"/>
          </w:tcPr>
          <w:p w14:paraId="3BDEA08C"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Is it beautiful? </w:t>
            </w:r>
          </w:p>
        </w:tc>
        <w:tc>
          <w:tcPr>
            <w:tcW w:w="5306" w:type="dxa"/>
          </w:tcPr>
          <w:p w14:paraId="66C1E410" w14:textId="16F8409B" w:rsidR="00C64826" w:rsidRPr="00E465F3" w:rsidRDefault="00255E66">
            <w:pPr>
              <w:spacing w:after="0" w:line="240" w:lineRule="auto"/>
              <w:jc w:val="both"/>
              <w:rPr>
                <w:rFonts w:ascii="Calibri Light" w:hAnsi="Calibri Light" w:cs="Calibri Light"/>
              </w:rPr>
            </w:pPr>
            <w:r w:rsidRPr="00E465F3">
              <w:rPr>
                <w:rFonts w:ascii="Calibri Light" w:eastAsia="Calibri" w:hAnsi="Calibri Light" w:cs="Calibri Light"/>
              </w:rPr>
              <w:t>Not especially.</w:t>
            </w:r>
          </w:p>
        </w:tc>
      </w:tr>
      <w:tr w:rsidR="00C64826" w14:paraId="068655EC" w14:textId="77777777">
        <w:tc>
          <w:tcPr>
            <w:tcW w:w="4611" w:type="dxa"/>
          </w:tcPr>
          <w:p w14:paraId="254300B1"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Does it have historic significance? </w:t>
            </w:r>
          </w:p>
        </w:tc>
        <w:tc>
          <w:tcPr>
            <w:tcW w:w="5306" w:type="dxa"/>
          </w:tcPr>
          <w:p w14:paraId="167E4E16" w14:textId="77777777" w:rsidR="00C64826" w:rsidRPr="00E465F3" w:rsidRDefault="00A91099">
            <w:pPr>
              <w:spacing w:after="0" w:line="240" w:lineRule="auto"/>
              <w:jc w:val="both"/>
              <w:rPr>
                <w:rFonts w:ascii="Calibri Light" w:hAnsi="Calibri Light" w:cs="Calibri Light"/>
              </w:rPr>
            </w:pPr>
            <w:r w:rsidRPr="00E465F3">
              <w:rPr>
                <w:rFonts w:ascii="Calibri Light" w:eastAsia="Calibri" w:hAnsi="Calibri Light" w:cs="Calibri Light"/>
              </w:rPr>
              <w:t>Not especially.</w:t>
            </w:r>
          </w:p>
        </w:tc>
      </w:tr>
      <w:tr w:rsidR="00C64826" w14:paraId="0F44882A" w14:textId="77777777">
        <w:tc>
          <w:tcPr>
            <w:tcW w:w="4611" w:type="dxa"/>
          </w:tcPr>
          <w:p w14:paraId="6A9AED7D"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Is it of recreation value?</w:t>
            </w:r>
          </w:p>
        </w:tc>
        <w:tc>
          <w:tcPr>
            <w:tcW w:w="5306" w:type="dxa"/>
          </w:tcPr>
          <w:p w14:paraId="5495BB70" w14:textId="7820E3AB" w:rsidR="00C64826" w:rsidRPr="00E465F3" w:rsidRDefault="00A91099">
            <w:pPr>
              <w:spacing w:after="0" w:line="240" w:lineRule="auto"/>
              <w:jc w:val="both"/>
              <w:rPr>
                <w:rFonts w:ascii="Calibri Light" w:hAnsi="Calibri Light" w:cs="Calibri Light"/>
              </w:rPr>
            </w:pPr>
            <w:r w:rsidRPr="00E465F3">
              <w:rPr>
                <w:rFonts w:ascii="Calibri Light" w:eastAsia="Calibri" w:hAnsi="Calibri Light" w:cs="Calibri Light"/>
              </w:rPr>
              <w:t>No</w:t>
            </w:r>
            <w:r w:rsidR="00242187" w:rsidRPr="00E465F3">
              <w:rPr>
                <w:rFonts w:ascii="Calibri Light" w:eastAsia="Calibri" w:hAnsi="Calibri Light" w:cs="Calibri Light"/>
              </w:rPr>
              <w:t>.</w:t>
            </w:r>
          </w:p>
        </w:tc>
      </w:tr>
      <w:tr w:rsidR="00C64826" w14:paraId="5E3761E4" w14:textId="77777777">
        <w:tc>
          <w:tcPr>
            <w:tcW w:w="4611" w:type="dxa"/>
          </w:tcPr>
          <w:p w14:paraId="532869E1"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Is it tranquil? </w:t>
            </w:r>
          </w:p>
        </w:tc>
        <w:tc>
          <w:tcPr>
            <w:tcW w:w="5306" w:type="dxa"/>
          </w:tcPr>
          <w:p w14:paraId="5072C689" w14:textId="20CB06FE" w:rsidR="00C64826" w:rsidRPr="00E465F3" w:rsidRDefault="00387A33">
            <w:pPr>
              <w:spacing w:after="0" w:line="240" w:lineRule="auto"/>
              <w:jc w:val="both"/>
              <w:rPr>
                <w:rFonts w:ascii="Calibri Light" w:hAnsi="Calibri Light" w:cs="Calibri Light"/>
              </w:rPr>
            </w:pPr>
            <w:r w:rsidRPr="00E465F3">
              <w:rPr>
                <w:rFonts w:ascii="Calibri Light" w:eastAsia="Calibri" w:hAnsi="Calibri Light" w:cs="Calibri Light"/>
              </w:rPr>
              <w:t>Not especially.</w:t>
            </w:r>
          </w:p>
        </w:tc>
      </w:tr>
      <w:tr w:rsidR="00C64826" w14:paraId="75C41B1E" w14:textId="77777777">
        <w:tc>
          <w:tcPr>
            <w:tcW w:w="4611" w:type="dxa"/>
          </w:tcPr>
          <w:p w14:paraId="0DB345CB"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Does it have richness of wildlife?</w:t>
            </w:r>
          </w:p>
        </w:tc>
        <w:tc>
          <w:tcPr>
            <w:tcW w:w="5306" w:type="dxa"/>
          </w:tcPr>
          <w:p w14:paraId="318927AE" w14:textId="77777777" w:rsidR="00C64826" w:rsidRPr="00E465F3" w:rsidRDefault="00A91099">
            <w:pPr>
              <w:spacing w:after="0" w:line="240" w:lineRule="auto"/>
              <w:jc w:val="both"/>
              <w:rPr>
                <w:rFonts w:ascii="Calibri Light" w:hAnsi="Calibri Light" w:cs="Calibri Light"/>
              </w:rPr>
            </w:pPr>
            <w:r w:rsidRPr="00E465F3">
              <w:rPr>
                <w:rFonts w:ascii="Calibri Light" w:eastAsia="Calibri" w:hAnsi="Calibri Light" w:cs="Calibri Light"/>
              </w:rPr>
              <w:t>Not especially.</w:t>
            </w:r>
          </w:p>
        </w:tc>
      </w:tr>
      <w:tr w:rsidR="00C64826" w14:paraId="4BBE941D" w14:textId="77777777">
        <w:tc>
          <w:tcPr>
            <w:tcW w:w="4611" w:type="dxa"/>
          </w:tcPr>
          <w:p w14:paraId="7F515717"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Is the site local in character? (</w:t>
            </w:r>
            <w:proofErr w:type="gramStart"/>
            <w:r>
              <w:rPr>
                <w:rFonts w:ascii="Calibri Light" w:eastAsia="Calibri" w:hAnsi="Calibri Light" w:cs="Calibri Light"/>
              </w:rPr>
              <w:t>i.e.</w:t>
            </w:r>
            <w:proofErr w:type="gramEnd"/>
            <w:r>
              <w:rPr>
                <w:rFonts w:ascii="Calibri Light" w:eastAsia="Calibri" w:hAnsi="Calibri Light" w:cs="Calibri Light"/>
              </w:rPr>
              <w:t xml:space="preserve"> serves local community and not extensive)</w:t>
            </w:r>
          </w:p>
        </w:tc>
        <w:tc>
          <w:tcPr>
            <w:tcW w:w="5306" w:type="dxa"/>
          </w:tcPr>
          <w:p w14:paraId="6E86FDAC" w14:textId="77777777" w:rsidR="00C64826" w:rsidRPr="00E465F3" w:rsidRDefault="00A91099">
            <w:pPr>
              <w:spacing w:after="0" w:line="240" w:lineRule="auto"/>
              <w:jc w:val="both"/>
              <w:rPr>
                <w:rFonts w:ascii="Calibri Light" w:hAnsi="Calibri Light" w:cs="Calibri Light"/>
              </w:rPr>
            </w:pPr>
            <w:r w:rsidRPr="00E465F3">
              <w:rPr>
                <w:rFonts w:ascii="Calibri Light" w:eastAsia="Calibri" w:hAnsi="Calibri Light" w:cs="Calibri Light"/>
              </w:rPr>
              <w:t>Yes.</w:t>
            </w:r>
          </w:p>
        </w:tc>
      </w:tr>
      <w:tr w:rsidR="00C64826" w14:paraId="08CB4950" w14:textId="77777777">
        <w:tc>
          <w:tcPr>
            <w:tcW w:w="4611" w:type="dxa"/>
          </w:tcPr>
          <w:p w14:paraId="6944F446"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Other</w:t>
            </w:r>
          </w:p>
        </w:tc>
        <w:tc>
          <w:tcPr>
            <w:tcW w:w="5306" w:type="dxa"/>
          </w:tcPr>
          <w:p w14:paraId="155C162C" w14:textId="77777777" w:rsidR="00C64826" w:rsidRPr="00E465F3" w:rsidRDefault="00A91099">
            <w:pPr>
              <w:spacing w:after="0" w:line="240" w:lineRule="auto"/>
              <w:jc w:val="both"/>
              <w:rPr>
                <w:rFonts w:ascii="Calibri Light" w:hAnsi="Calibri Light" w:cs="Calibri Light"/>
              </w:rPr>
            </w:pPr>
            <w:r w:rsidRPr="00E465F3">
              <w:rPr>
                <w:rFonts w:ascii="Calibri Light" w:eastAsia="Calibri" w:hAnsi="Calibri Light" w:cs="Calibri Light"/>
              </w:rPr>
              <w:t>No.</w:t>
            </w:r>
          </w:p>
        </w:tc>
      </w:tr>
    </w:tbl>
    <w:p w14:paraId="79C845CB" w14:textId="77777777" w:rsidR="00C64826" w:rsidRDefault="00C64826">
      <w:pPr>
        <w:jc w:val="both"/>
        <w:rPr>
          <w:rFonts w:ascii="Calibri Light" w:hAnsi="Calibri Light" w:cs="Calibri Light"/>
          <w:b/>
        </w:rPr>
      </w:pPr>
    </w:p>
    <w:p w14:paraId="132A84BE" w14:textId="0D92F086" w:rsidR="00C64826" w:rsidRDefault="00E2196F" w:rsidP="00E2196F">
      <w:pPr>
        <w:jc w:val="center"/>
        <w:rPr>
          <w:rFonts w:ascii="Calibri Light" w:hAnsi="Calibri Light" w:cs="Calibri Light"/>
          <w:b/>
        </w:rPr>
      </w:pPr>
      <w:r>
        <w:rPr>
          <w:rFonts w:eastAsia="Times New Roman"/>
          <w:noProof/>
        </w:rPr>
        <w:drawing>
          <wp:inline distT="0" distB="0" distL="0" distR="0" wp14:anchorId="592209EA" wp14:editId="2DE802DD">
            <wp:extent cx="4572000" cy="2813050"/>
            <wp:effectExtent l="0" t="0" r="0" b="6350"/>
            <wp:docPr id="11" name="Picture 11" descr="A picture containing road,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road, sky, outdoor, house&#10;&#10;Description automatically generated"/>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t="21354" b="32500"/>
                    <a:stretch/>
                  </pic:blipFill>
                  <pic:spPr bwMode="auto">
                    <a:xfrm>
                      <a:off x="0" y="0"/>
                      <a:ext cx="4572000" cy="2813050"/>
                    </a:xfrm>
                    <a:prstGeom prst="rect">
                      <a:avLst/>
                    </a:prstGeom>
                    <a:noFill/>
                    <a:ln>
                      <a:noFill/>
                    </a:ln>
                    <a:extLst>
                      <a:ext uri="{53640926-AAD7-44D8-BBD7-CCE9431645EC}">
                        <a14:shadowObscured xmlns:a14="http://schemas.microsoft.com/office/drawing/2010/main"/>
                      </a:ext>
                    </a:extLst>
                  </pic:spPr>
                </pic:pic>
              </a:graphicData>
            </a:graphic>
          </wp:inline>
        </w:drawing>
      </w:r>
    </w:p>
    <w:p w14:paraId="5C429B25" w14:textId="77777777" w:rsidR="001C7652" w:rsidRDefault="001C7652">
      <w:pPr>
        <w:jc w:val="both"/>
        <w:rPr>
          <w:rFonts w:ascii="Calibri Light" w:hAnsi="Calibri Light" w:cs="Calibri Light"/>
          <w:b/>
        </w:rPr>
      </w:pPr>
    </w:p>
    <w:p w14:paraId="1ED0F777" w14:textId="77777777" w:rsidR="00E2196F" w:rsidRDefault="00E2196F">
      <w:pPr>
        <w:jc w:val="both"/>
        <w:rPr>
          <w:rFonts w:ascii="Calibri Light" w:hAnsi="Calibri Light" w:cs="Calibri Light"/>
          <w:b/>
        </w:rPr>
      </w:pPr>
    </w:p>
    <w:p w14:paraId="41408CE1" w14:textId="77777777" w:rsidR="00E2196F" w:rsidRDefault="00E2196F">
      <w:pPr>
        <w:jc w:val="both"/>
        <w:rPr>
          <w:rFonts w:ascii="Calibri Light" w:hAnsi="Calibri Light" w:cs="Calibri Light"/>
          <w:b/>
        </w:rPr>
      </w:pPr>
    </w:p>
    <w:p w14:paraId="3C3BB153" w14:textId="77777777" w:rsidR="00E2196F" w:rsidRDefault="00E2196F">
      <w:pPr>
        <w:jc w:val="both"/>
        <w:rPr>
          <w:rFonts w:ascii="Calibri Light" w:hAnsi="Calibri Light" w:cs="Calibri Light"/>
          <w:b/>
        </w:rPr>
      </w:pPr>
    </w:p>
    <w:p w14:paraId="20393AA5" w14:textId="77777777" w:rsidR="00E2196F" w:rsidRDefault="00E2196F">
      <w:pPr>
        <w:jc w:val="both"/>
        <w:rPr>
          <w:rFonts w:ascii="Calibri Light" w:hAnsi="Calibri Light" w:cs="Calibri Light"/>
          <w:b/>
        </w:rPr>
      </w:pPr>
    </w:p>
    <w:p w14:paraId="5BFF76E0" w14:textId="77777777" w:rsidR="00E2196F" w:rsidRDefault="00E2196F">
      <w:pPr>
        <w:jc w:val="both"/>
        <w:rPr>
          <w:rFonts w:ascii="Calibri Light" w:hAnsi="Calibri Light" w:cs="Calibri Light"/>
          <w:b/>
        </w:rPr>
      </w:pPr>
    </w:p>
    <w:p w14:paraId="437EB6AA" w14:textId="77777777" w:rsidR="00D26097" w:rsidRDefault="00D26097">
      <w:pPr>
        <w:jc w:val="both"/>
        <w:rPr>
          <w:rFonts w:ascii="Calibri Light" w:hAnsi="Calibri Light" w:cs="Calibri Light"/>
          <w:b/>
        </w:rPr>
      </w:pPr>
    </w:p>
    <w:p w14:paraId="7A48CE43" w14:textId="77777777" w:rsidR="00D26097" w:rsidRDefault="00D26097">
      <w:pPr>
        <w:jc w:val="both"/>
        <w:rPr>
          <w:rFonts w:ascii="Calibri Light" w:hAnsi="Calibri Light" w:cs="Calibri Light"/>
          <w:b/>
        </w:rPr>
      </w:pPr>
    </w:p>
    <w:p w14:paraId="3DC4FD51" w14:textId="77777777" w:rsidR="00E2196F" w:rsidRDefault="00E2196F">
      <w:pPr>
        <w:jc w:val="both"/>
        <w:rPr>
          <w:rFonts w:ascii="Calibri Light" w:hAnsi="Calibri Light" w:cs="Calibri Light"/>
          <w:b/>
        </w:rPr>
      </w:pPr>
    </w:p>
    <w:p w14:paraId="5B4083F5" w14:textId="77777777" w:rsidR="00E2196F" w:rsidRDefault="00E2196F">
      <w:pPr>
        <w:jc w:val="both"/>
        <w:rPr>
          <w:rFonts w:ascii="Calibri Light" w:hAnsi="Calibri Light" w:cs="Calibri Light"/>
          <w:b/>
        </w:rPr>
      </w:pPr>
    </w:p>
    <w:tbl>
      <w:tblPr>
        <w:tblStyle w:val="TableGrid"/>
        <w:tblW w:w="9918" w:type="dxa"/>
        <w:tblLayout w:type="fixed"/>
        <w:tblLook w:val="04A0" w:firstRow="1" w:lastRow="0" w:firstColumn="1" w:lastColumn="0" w:noHBand="0" w:noVBand="1"/>
      </w:tblPr>
      <w:tblGrid>
        <w:gridCol w:w="4611"/>
        <w:gridCol w:w="5307"/>
      </w:tblGrid>
      <w:tr w:rsidR="00C64826" w14:paraId="4DF9B986" w14:textId="77777777">
        <w:tc>
          <w:tcPr>
            <w:tcW w:w="4611" w:type="dxa"/>
            <w:shd w:val="clear" w:color="auto" w:fill="4472C4" w:themeFill="accent1"/>
          </w:tcPr>
          <w:p w14:paraId="3D4EC5E7"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Site No.</w:t>
            </w:r>
          </w:p>
        </w:tc>
        <w:tc>
          <w:tcPr>
            <w:tcW w:w="5306" w:type="dxa"/>
          </w:tcPr>
          <w:p w14:paraId="120B138D" w14:textId="7A811EAD" w:rsidR="00C64826" w:rsidRPr="00E465F3" w:rsidRDefault="00A14BBB">
            <w:pPr>
              <w:spacing w:after="0" w:line="240" w:lineRule="auto"/>
              <w:jc w:val="both"/>
              <w:rPr>
                <w:rFonts w:asciiTheme="majorHAnsi" w:hAnsiTheme="majorHAnsi" w:cstheme="majorHAnsi"/>
              </w:rPr>
            </w:pPr>
            <w:r w:rsidRPr="00E465F3">
              <w:rPr>
                <w:rFonts w:asciiTheme="majorHAnsi" w:eastAsia="Calibri" w:hAnsiTheme="majorHAnsi" w:cstheme="majorHAnsi"/>
              </w:rPr>
              <w:t>5</w:t>
            </w:r>
            <w:r w:rsidR="00A91099" w:rsidRPr="00E465F3">
              <w:rPr>
                <w:rFonts w:asciiTheme="majorHAnsi" w:eastAsia="Calibri" w:hAnsiTheme="majorHAnsi" w:cstheme="majorHAnsi"/>
              </w:rPr>
              <w:t>.</w:t>
            </w:r>
          </w:p>
        </w:tc>
      </w:tr>
      <w:tr w:rsidR="00C64826" w14:paraId="2F95A838" w14:textId="77777777">
        <w:tc>
          <w:tcPr>
            <w:tcW w:w="4611" w:type="dxa"/>
            <w:shd w:val="clear" w:color="auto" w:fill="4472C4" w:themeFill="accent1"/>
          </w:tcPr>
          <w:p w14:paraId="004F3774"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Site Name</w:t>
            </w:r>
          </w:p>
        </w:tc>
        <w:tc>
          <w:tcPr>
            <w:tcW w:w="5306" w:type="dxa"/>
          </w:tcPr>
          <w:p w14:paraId="7A0F1496" w14:textId="01DB006E" w:rsidR="00C64826" w:rsidRPr="00E465F3" w:rsidRDefault="00D26097" w:rsidP="00E465F3">
            <w:pPr>
              <w:pStyle w:val="Standard"/>
              <w:widowControl/>
              <w:autoSpaceDN w:val="0"/>
              <w:jc w:val="both"/>
              <w:rPr>
                <w:rFonts w:asciiTheme="majorHAnsi" w:hAnsiTheme="majorHAnsi" w:cstheme="majorHAnsi"/>
                <w:color w:val="538135" w:themeColor="accent6" w:themeShade="BF"/>
                <w:sz w:val="22"/>
                <w:szCs w:val="22"/>
              </w:rPr>
            </w:pPr>
            <w:r w:rsidRPr="00D26097">
              <w:rPr>
                <w:rFonts w:asciiTheme="majorHAnsi" w:hAnsiTheme="majorHAnsi" w:cstheme="majorHAnsi"/>
                <w:color w:val="538135" w:themeColor="accent6" w:themeShade="BF"/>
                <w:sz w:val="22"/>
                <w:szCs w:val="22"/>
              </w:rPr>
              <w:t>THE GREEN (excluding the section currently being considered for public car park)</w:t>
            </w:r>
          </w:p>
        </w:tc>
      </w:tr>
      <w:tr w:rsidR="00C64826" w14:paraId="0B72DD26" w14:textId="77777777">
        <w:tc>
          <w:tcPr>
            <w:tcW w:w="4611" w:type="dxa"/>
            <w:shd w:val="clear" w:color="auto" w:fill="4472C4" w:themeFill="accent1"/>
          </w:tcPr>
          <w:p w14:paraId="1B633999"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Address/location</w:t>
            </w:r>
          </w:p>
        </w:tc>
        <w:tc>
          <w:tcPr>
            <w:tcW w:w="5306" w:type="dxa"/>
          </w:tcPr>
          <w:p w14:paraId="48A56079" w14:textId="7C157FFD" w:rsidR="00C64826" w:rsidRPr="00E465F3" w:rsidRDefault="00FC118C">
            <w:pPr>
              <w:spacing w:after="0" w:line="240" w:lineRule="auto"/>
              <w:jc w:val="both"/>
              <w:rPr>
                <w:rFonts w:asciiTheme="majorHAnsi" w:hAnsiTheme="majorHAnsi" w:cstheme="majorHAnsi"/>
              </w:rPr>
            </w:pPr>
            <w:r>
              <w:rPr>
                <w:rFonts w:asciiTheme="majorHAnsi" w:hAnsiTheme="majorHAnsi" w:cstheme="majorHAnsi"/>
              </w:rPr>
              <w:t xml:space="preserve">Off </w:t>
            </w:r>
            <w:r w:rsidR="00003548" w:rsidRPr="00E465F3">
              <w:rPr>
                <w:rFonts w:asciiTheme="majorHAnsi" w:hAnsiTheme="majorHAnsi" w:cstheme="majorHAnsi"/>
              </w:rPr>
              <w:t>Back Lane</w:t>
            </w:r>
            <w:r w:rsidR="00D26097">
              <w:rPr>
                <w:rFonts w:asciiTheme="majorHAnsi" w:hAnsiTheme="majorHAnsi" w:cstheme="majorHAnsi"/>
              </w:rPr>
              <w:t xml:space="preserve"> South</w:t>
            </w:r>
            <w:r w:rsidR="00003548" w:rsidRPr="00E465F3">
              <w:rPr>
                <w:rFonts w:asciiTheme="majorHAnsi" w:hAnsiTheme="majorHAnsi" w:cstheme="majorHAnsi"/>
              </w:rPr>
              <w:t>, Kirkby Malzeard</w:t>
            </w:r>
            <w:r w:rsidR="003E08F1" w:rsidRPr="00E465F3">
              <w:rPr>
                <w:rFonts w:asciiTheme="majorHAnsi" w:hAnsiTheme="majorHAnsi" w:cstheme="majorHAnsi"/>
              </w:rPr>
              <w:t>.</w:t>
            </w:r>
          </w:p>
        </w:tc>
      </w:tr>
      <w:tr w:rsidR="00C64826" w14:paraId="3FA48A3C" w14:textId="77777777">
        <w:tc>
          <w:tcPr>
            <w:tcW w:w="4611" w:type="dxa"/>
            <w:shd w:val="clear" w:color="auto" w:fill="4472C4" w:themeFill="accent1"/>
          </w:tcPr>
          <w:p w14:paraId="509AB074"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Public Access</w:t>
            </w:r>
          </w:p>
        </w:tc>
        <w:tc>
          <w:tcPr>
            <w:tcW w:w="5306" w:type="dxa"/>
          </w:tcPr>
          <w:p w14:paraId="59702E14" w14:textId="77777777" w:rsidR="00C64826" w:rsidRPr="00E465F3" w:rsidRDefault="00A91099">
            <w:pPr>
              <w:spacing w:after="0" w:line="240" w:lineRule="auto"/>
              <w:jc w:val="both"/>
              <w:rPr>
                <w:rFonts w:asciiTheme="majorHAnsi" w:hAnsiTheme="majorHAnsi" w:cstheme="majorHAnsi"/>
              </w:rPr>
            </w:pPr>
            <w:r w:rsidRPr="00E465F3">
              <w:rPr>
                <w:rFonts w:asciiTheme="majorHAnsi" w:eastAsia="Calibri" w:hAnsiTheme="majorHAnsi" w:cstheme="majorHAnsi"/>
                <w:bCs/>
              </w:rPr>
              <w:t>Yes.</w:t>
            </w:r>
          </w:p>
        </w:tc>
      </w:tr>
      <w:tr w:rsidR="00C64826" w14:paraId="0511C1F4" w14:textId="77777777">
        <w:tc>
          <w:tcPr>
            <w:tcW w:w="4611" w:type="dxa"/>
            <w:shd w:val="clear" w:color="auto" w:fill="4472C4" w:themeFill="accent1"/>
          </w:tcPr>
          <w:p w14:paraId="2657F8E3"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Current Planning Permission</w:t>
            </w:r>
          </w:p>
        </w:tc>
        <w:tc>
          <w:tcPr>
            <w:tcW w:w="5306" w:type="dxa"/>
          </w:tcPr>
          <w:p w14:paraId="17F3F52F" w14:textId="77777777" w:rsidR="00C64826" w:rsidRPr="00E465F3" w:rsidRDefault="00A91099">
            <w:pPr>
              <w:spacing w:after="0" w:line="240" w:lineRule="auto"/>
              <w:jc w:val="both"/>
              <w:rPr>
                <w:rFonts w:asciiTheme="majorHAnsi" w:hAnsiTheme="majorHAnsi" w:cstheme="majorHAnsi"/>
              </w:rPr>
            </w:pPr>
            <w:r w:rsidRPr="00E465F3">
              <w:rPr>
                <w:rFonts w:asciiTheme="majorHAnsi" w:eastAsia="Calibri" w:hAnsiTheme="majorHAnsi" w:cstheme="majorHAnsi"/>
                <w:bCs/>
              </w:rPr>
              <w:t>No.</w:t>
            </w:r>
          </w:p>
        </w:tc>
      </w:tr>
      <w:tr w:rsidR="00C64826" w14:paraId="5F2F4815" w14:textId="77777777">
        <w:tc>
          <w:tcPr>
            <w:tcW w:w="9917" w:type="dxa"/>
            <w:gridSpan w:val="2"/>
            <w:shd w:val="clear" w:color="auto" w:fill="4472C4" w:themeFill="accent1"/>
          </w:tcPr>
          <w:p w14:paraId="154A51C2" w14:textId="77777777" w:rsidR="00C64826" w:rsidRPr="00E465F3" w:rsidRDefault="00A91099">
            <w:pPr>
              <w:spacing w:after="0" w:line="240" w:lineRule="auto"/>
              <w:jc w:val="both"/>
              <w:rPr>
                <w:rFonts w:asciiTheme="majorHAnsi" w:hAnsiTheme="majorHAnsi" w:cstheme="majorHAnsi"/>
                <w:bCs/>
              </w:rPr>
            </w:pPr>
            <w:r w:rsidRPr="00E465F3">
              <w:rPr>
                <w:rFonts w:asciiTheme="majorHAnsi" w:eastAsia="Calibri" w:hAnsiTheme="majorHAnsi" w:cstheme="majorHAnsi"/>
              </w:rPr>
              <w:t>Compliance with the NPPF criteria</w:t>
            </w:r>
          </w:p>
        </w:tc>
      </w:tr>
      <w:tr w:rsidR="00C64826" w14:paraId="2314338C" w14:textId="77777777">
        <w:tc>
          <w:tcPr>
            <w:tcW w:w="4611" w:type="dxa"/>
            <w:shd w:val="clear" w:color="auto" w:fill="FFFFFF" w:themeFill="background1"/>
          </w:tcPr>
          <w:p w14:paraId="33ED27D8"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Summary</w:t>
            </w:r>
          </w:p>
        </w:tc>
        <w:tc>
          <w:tcPr>
            <w:tcW w:w="5306" w:type="dxa"/>
          </w:tcPr>
          <w:p w14:paraId="2C1E579F" w14:textId="37A950A3" w:rsidR="00C64826" w:rsidRPr="00E465F3" w:rsidRDefault="006258E8">
            <w:pPr>
              <w:spacing w:after="0" w:line="240" w:lineRule="auto"/>
              <w:jc w:val="both"/>
              <w:rPr>
                <w:rFonts w:asciiTheme="majorHAnsi" w:hAnsiTheme="majorHAnsi" w:cstheme="majorHAnsi"/>
              </w:rPr>
            </w:pPr>
            <w:r w:rsidRPr="00E465F3">
              <w:rPr>
                <w:rFonts w:asciiTheme="majorHAnsi" w:hAnsiTheme="majorHAnsi" w:cstheme="majorHAnsi"/>
              </w:rPr>
              <w:t>This irregularly shaped area of grass in front of houses in a residential area is a very pleasant and quiet place that is clearly an essential feature of the setting for these houses and the character of the area.</w:t>
            </w:r>
          </w:p>
        </w:tc>
      </w:tr>
      <w:tr w:rsidR="00C64826" w14:paraId="4E74EDA1" w14:textId="77777777">
        <w:tc>
          <w:tcPr>
            <w:tcW w:w="4611" w:type="dxa"/>
          </w:tcPr>
          <w:p w14:paraId="590A51F5"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Is it beautiful? </w:t>
            </w:r>
          </w:p>
        </w:tc>
        <w:tc>
          <w:tcPr>
            <w:tcW w:w="5306" w:type="dxa"/>
          </w:tcPr>
          <w:p w14:paraId="7BF70482" w14:textId="77777777" w:rsidR="00C64826" w:rsidRPr="00E465F3" w:rsidRDefault="00A91099">
            <w:pPr>
              <w:spacing w:after="0" w:line="240" w:lineRule="auto"/>
              <w:jc w:val="both"/>
              <w:rPr>
                <w:rFonts w:asciiTheme="majorHAnsi" w:hAnsiTheme="majorHAnsi" w:cstheme="majorHAnsi"/>
              </w:rPr>
            </w:pPr>
            <w:r w:rsidRPr="00E465F3">
              <w:rPr>
                <w:rFonts w:asciiTheme="majorHAnsi" w:eastAsia="Calibri" w:hAnsiTheme="majorHAnsi" w:cstheme="majorHAnsi"/>
              </w:rPr>
              <w:t>Not especially.</w:t>
            </w:r>
          </w:p>
        </w:tc>
      </w:tr>
      <w:tr w:rsidR="00C64826" w14:paraId="584CBDEC" w14:textId="77777777">
        <w:tc>
          <w:tcPr>
            <w:tcW w:w="4611" w:type="dxa"/>
          </w:tcPr>
          <w:p w14:paraId="76CD23CF"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Does it have historic significance? </w:t>
            </w:r>
          </w:p>
        </w:tc>
        <w:tc>
          <w:tcPr>
            <w:tcW w:w="5306" w:type="dxa"/>
          </w:tcPr>
          <w:p w14:paraId="36E3B2BD" w14:textId="17FF9FCF" w:rsidR="00C64826" w:rsidRPr="00E465F3" w:rsidRDefault="00A91099">
            <w:pPr>
              <w:spacing w:after="0" w:line="240" w:lineRule="auto"/>
              <w:jc w:val="both"/>
              <w:rPr>
                <w:rFonts w:asciiTheme="majorHAnsi" w:hAnsiTheme="majorHAnsi" w:cstheme="majorHAnsi"/>
              </w:rPr>
            </w:pPr>
            <w:r w:rsidRPr="00E465F3">
              <w:rPr>
                <w:rFonts w:asciiTheme="majorHAnsi" w:eastAsia="Calibri" w:hAnsiTheme="majorHAnsi" w:cstheme="majorHAnsi"/>
              </w:rPr>
              <w:t>No</w:t>
            </w:r>
            <w:r w:rsidR="008F0740" w:rsidRPr="00E465F3">
              <w:rPr>
                <w:rFonts w:asciiTheme="majorHAnsi" w:eastAsia="Calibri" w:hAnsiTheme="majorHAnsi" w:cstheme="majorHAnsi"/>
              </w:rPr>
              <w:t>.</w:t>
            </w:r>
          </w:p>
        </w:tc>
      </w:tr>
      <w:tr w:rsidR="00C64826" w14:paraId="28FAA998" w14:textId="77777777">
        <w:tc>
          <w:tcPr>
            <w:tcW w:w="4611" w:type="dxa"/>
          </w:tcPr>
          <w:p w14:paraId="131EE898"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Is it of recreation value?</w:t>
            </w:r>
          </w:p>
        </w:tc>
        <w:tc>
          <w:tcPr>
            <w:tcW w:w="5306" w:type="dxa"/>
          </w:tcPr>
          <w:p w14:paraId="23CDCB3D" w14:textId="23A97F99" w:rsidR="00C64826" w:rsidRPr="00E465F3" w:rsidRDefault="00A91099">
            <w:pPr>
              <w:spacing w:after="0" w:line="240" w:lineRule="auto"/>
              <w:jc w:val="both"/>
              <w:rPr>
                <w:rFonts w:asciiTheme="majorHAnsi" w:hAnsiTheme="majorHAnsi" w:cstheme="majorHAnsi"/>
              </w:rPr>
            </w:pPr>
            <w:r w:rsidRPr="00E465F3">
              <w:rPr>
                <w:rFonts w:asciiTheme="majorHAnsi" w:eastAsia="Calibri" w:hAnsiTheme="majorHAnsi" w:cstheme="majorHAnsi"/>
              </w:rPr>
              <w:t xml:space="preserve">Yes. </w:t>
            </w:r>
            <w:r w:rsidR="0083611D" w:rsidRPr="00E465F3">
              <w:rPr>
                <w:rFonts w:asciiTheme="majorHAnsi" w:eastAsia="Calibri" w:hAnsiTheme="majorHAnsi" w:cstheme="majorHAnsi"/>
              </w:rPr>
              <w:t xml:space="preserve">Includes some seating and some evidence that it is used </w:t>
            </w:r>
            <w:r w:rsidR="00A21E36" w:rsidRPr="00E465F3">
              <w:rPr>
                <w:rFonts w:asciiTheme="majorHAnsi" w:eastAsia="Calibri" w:hAnsiTheme="majorHAnsi" w:cstheme="majorHAnsi"/>
              </w:rPr>
              <w:t>informally</w:t>
            </w:r>
            <w:r w:rsidR="0083611D" w:rsidRPr="00E465F3">
              <w:rPr>
                <w:rFonts w:asciiTheme="majorHAnsi" w:eastAsia="Calibri" w:hAnsiTheme="majorHAnsi" w:cstheme="majorHAnsi"/>
              </w:rPr>
              <w:t xml:space="preserve"> for sport such as footbal</w:t>
            </w:r>
            <w:r w:rsidR="008F0740" w:rsidRPr="00E465F3">
              <w:rPr>
                <w:rFonts w:asciiTheme="majorHAnsi" w:eastAsia="Calibri" w:hAnsiTheme="majorHAnsi" w:cstheme="majorHAnsi"/>
              </w:rPr>
              <w:t>l.</w:t>
            </w:r>
          </w:p>
        </w:tc>
      </w:tr>
      <w:tr w:rsidR="00C64826" w14:paraId="7785C815" w14:textId="77777777">
        <w:tc>
          <w:tcPr>
            <w:tcW w:w="4611" w:type="dxa"/>
          </w:tcPr>
          <w:p w14:paraId="3348FC2B"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Is it tranquil? </w:t>
            </w:r>
          </w:p>
        </w:tc>
        <w:tc>
          <w:tcPr>
            <w:tcW w:w="5306" w:type="dxa"/>
          </w:tcPr>
          <w:p w14:paraId="11FED032" w14:textId="07FD35A5" w:rsidR="00C64826" w:rsidRPr="00E465F3" w:rsidRDefault="008F0740">
            <w:pPr>
              <w:spacing w:after="0" w:line="240" w:lineRule="auto"/>
              <w:jc w:val="both"/>
              <w:rPr>
                <w:rFonts w:asciiTheme="majorHAnsi" w:hAnsiTheme="majorHAnsi" w:cstheme="majorHAnsi"/>
              </w:rPr>
            </w:pPr>
            <w:r w:rsidRPr="00E465F3">
              <w:rPr>
                <w:rFonts w:asciiTheme="majorHAnsi" w:eastAsia="Calibri" w:hAnsiTheme="majorHAnsi" w:cstheme="majorHAnsi"/>
              </w:rPr>
              <w:t>Yes.</w:t>
            </w:r>
          </w:p>
        </w:tc>
      </w:tr>
      <w:tr w:rsidR="00C64826" w14:paraId="10E1153F" w14:textId="77777777">
        <w:tc>
          <w:tcPr>
            <w:tcW w:w="4611" w:type="dxa"/>
          </w:tcPr>
          <w:p w14:paraId="6259B720"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Does it have richness of wildlife?</w:t>
            </w:r>
          </w:p>
        </w:tc>
        <w:tc>
          <w:tcPr>
            <w:tcW w:w="5306" w:type="dxa"/>
          </w:tcPr>
          <w:p w14:paraId="26D33D3D" w14:textId="77777777" w:rsidR="00C64826" w:rsidRPr="00E465F3" w:rsidRDefault="00A91099">
            <w:pPr>
              <w:spacing w:after="0" w:line="240" w:lineRule="auto"/>
              <w:jc w:val="both"/>
              <w:rPr>
                <w:rFonts w:asciiTheme="majorHAnsi" w:hAnsiTheme="majorHAnsi" w:cstheme="majorHAnsi"/>
              </w:rPr>
            </w:pPr>
            <w:r w:rsidRPr="00E465F3">
              <w:rPr>
                <w:rFonts w:asciiTheme="majorHAnsi" w:eastAsia="Calibri" w:hAnsiTheme="majorHAnsi" w:cstheme="majorHAnsi"/>
              </w:rPr>
              <w:t>Not especially.</w:t>
            </w:r>
          </w:p>
        </w:tc>
      </w:tr>
      <w:tr w:rsidR="00C64826" w14:paraId="2864BE8C" w14:textId="77777777">
        <w:tc>
          <w:tcPr>
            <w:tcW w:w="4611" w:type="dxa"/>
          </w:tcPr>
          <w:p w14:paraId="25F8BB53"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Is the site local in character? (</w:t>
            </w:r>
            <w:proofErr w:type="gramStart"/>
            <w:r>
              <w:rPr>
                <w:rFonts w:ascii="Calibri Light" w:eastAsia="Calibri" w:hAnsi="Calibri Light" w:cs="Calibri Light"/>
              </w:rPr>
              <w:t>i.e.</w:t>
            </w:r>
            <w:proofErr w:type="gramEnd"/>
            <w:r>
              <w:rPr>
                <w:rFonts w:ascii="Calibri Light" w:eastAsia="Calibri" w:hAnsi="Calibri Light" w:cs="Calibri Light"/>
              </w:rPr>
              <w:t xml:space="preserve"> serves local community and not extensive)</w:t>
            </w:r>
          </w:p>
        </w:tc>
        <w:tc>
          <w:tcPr>
            <w:tcW w:w="5306" w:type="dxa"/>
          </w:tcPr>
          <w:p w14:paraId="523723C9" w14:textId="77777777" w:rsidR="00C64826" w:rsidRPr="00E465F3" w:rsidRDefault="00A91099">
            <w:pPr>
              <w:spacing w:after="0" w:line="240" w:lineRule="auto"/>
              <w:jc w:val="both"/>
              <w:rPr>
                <w:rFonts w:asciiTheme="majorHAnsi" w:hAnsiTheme="majorHAnsi" w:cstheme="majorHAnsi"/>
              </w:rPr>
            </w:pPr>
            <w:r w:rsidRPr="00E465F3">
              <w:rPr>
                <w:rFonts w:asciiTheme="majorHAnsi" w:eastAsia="Calibri" w:hAnsiTheme="majorHAnsi" w:cstheme="majorHAnsi"/>
              </w:rPr>
              <w:t>Yes.</w:t>
            </w:r>
          </w:p>
        </w:tc>
      </w:tr>
      <w:tr w:rsidR="00C64826" w14:paraId="1249F2A4" w14:textId="77777777">
        <w:tc>
          <w:tcPr>
            <w:tcW w:w="4611" w:type="dxa"/>
          </w:tcPr>
          <w:p w14:paraId="3BEEC33F"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Other</w:t>
            </w:r>
          </w:p>
        </w:tc>
        <w:tc>
          <w:tcPr>
            <w:tcW w:w="5306" w:type="dxa"/>
          </w:tcPr>
          <w:p w14:paraId="51C51F2D" w14:textId="77777777" w:rsidR="00C64826" w:rsidRPr="00E465F3" w:rsidRDefault="00A91099">
            <w:pPr>
              <w:spacing w:after="0" w:line="240" w:lineRule="auto"/>
              <w:jc w:val="both"/>
              <w:rPr>
                <w:rFonts w:asciiTheme="majorHAnsi" w:hAnsiTheme="majorHAnsi" w:cstheme="majorHAnsi"/>
              </w:rPr>
            </w:pPr>
            <w:r w:rsidRPr="00E465F3">
              <w:rPr>
                <w:rFonts w:asciiTheme="majorHAnsi" w:eastAsia="Calibri" w:hAnsiTheme="majorHAnsi" w:cstheme="majorHAnsi"/>
              </w:rPr>
              <w:t>No.</w:t>
            </w:r>
          </w:p>
        </w:tc>
      </w:tr>
    </w:tbl>
    <w:p w14:paraId="39EE49A2" w14:textId="77777777" w:rsidR="00C64826" w:rsidRDefault="00C64826">
      <w:pPr>
        <w:jc w:val="both"/>
        <w:rPr>
          <w:rFonts w:ascii="Calibri Light" w:hAnsi="Calibri Light" w:cs="Calibri Light"/>
          <w:b/>
        </w:rPr>
      </w:pPr>
    </w:p>
    <w:p w14:paraId="058B8D58" w14:textId="5B2A24E6" w:rsidR="00C64826" w:rsidRDefault="00A73A1B" w:rsidP="00A73A1B">
      <w:pPr>
        <w:jc w:val="center"/>
        <w:rPr>
          <w:noProof/>
        </w:rPr>
      </w:pPr>
      <w:r>
        <w:rPr>
          <w:rFonts w:eastAsia="Times New Roman"/>
          <w:noProof/>
        </w:rPr>
        <w:drawing>
          <wp:inline distT="0" distB="0" distL="0" distR="0" wp14:anchorId="7AD66C5C" wp14:editId="0F07F957">
            <wp:extent cx="5708650" cy="2794000"/>
            <wp:effectExtent l="0" t="0" r="6350" b="6350"/>
            <wp:docPr id="5" name="Picture 5" descr="A picture containing grass,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sky, outdoor, road&#10;&#10;Description automatically generated"/>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t="27770" r="398" b="7238"/>
                    <a:stretch/>
                  </pic:blipFill>
                  <pic:spPr bwMode="auto">
                    <a:xfrm>
                      <a:off x="0" y="0"/>
                      <a:ext cx="5708650" cy="2794000"/>
                    </a:xfrm>
                    <a:prstGeom prst="rect">
                      <a:avLst/>
                    </a:prstGeom>
                    <a:noFill/>
                    <a:ln>
                      <a:noFill/>
                    </a:ln>
                    <a:extLst>
                      <a:ext uri="{53640926-AAD7-44D8-BBD7-CCE9431645EC}">
                        <a14:shadowObscured xmlns:a14="http://schemas.microsoft.com/office/drawing/2010/main"/>
                      </a:ext>
                    </a:extLst>
                  </pic:spPr>
                </pic:pic>
              </a:graphicData>
            </a:graphic>
          </wp:inline>
        </w:drawing>
      </w:r>
    </w:p>
    <w:p w14:paraId="439C6BA3" w14:textId="77777777" w:rsidR="00E2196F" w:rsidRDefault="00E2196F">
      <w:pPr>
        <w:jc w:val="both"/>
        <w:rPr>
          <w:noProof/>
        </w:rPr>
      </w:pPr>
    </w:p>
    <w:p w14:paraId="385521C8" w14:textId="77777777" w:rsidR="00E2196F" w:rsidRDefault="00E2196F">
      <w:pPr>
        <w:jc w:val="both"/>
        <w:rPr>
          <w:noProof/>
        </w:rPr>
      </w:pPr>
    </w:p>
    <w:p w14:paraId="085E8931" w14:textId="77777777" w:rsidR="00E2196F" w:rsidRDefault="00E2196F">
      <w:pPr>
        <w:jc w:val="both"/>
        <w:rPr>
          <w:noProof/>
        </w:rPr>
      </w:pPr>
    </w:p>
    <w:p w14:paraId="7F4346C1" w14:textId="77777777" w:rsidR="00E2196F" w:rsidRDefault="00E2196F">
      <w:pPr>
        <w:jc w:val="both"/>
        <w:rPr>
          <w:noProof/>
        </w:rPr>
      </w:pPr>
    </w:p>
    <w:p w14:paraId="0337A30A" w14:textId="77777777" w:rsidR="00E2196F" w:rsidRDefault="00E2196F">
      <w:pPr>
        <w:jc w:val="both"/>
        <w:rPr>
          <w:noProof/>
        </w:rPr>
      </w:pPr>
    </w:p>
    <w:p w14:paraId="4047B790" w14:textId="77777777" w:rsidR="00E2196F" w:rsidRDefault="00E2196F">
      <w:pPr>
        <w:jc w:val="both"/>
        <w:rPr>
          <w:noProof/>
        </w:rPr>
      </w:pPr>
    </w:p>
    <w:p w14:paraId="08125EA8" w14:textId="77777777" w:rsidR="00E2196F" w:rsidRDefault="00E2196F">
      <w:pPr>
        <w:jc w:val="both"/>
        <w:rPr>
          <w:noProof/>
        </w:rPr>
      </w:pPr>
    </w:p>
    <w:p w14:paraId="1FF72F43" w14:textId="77777777" w:rsidR="00E2196F" w:rsidRDefault="00E2196F">
      <w:pPr>
        <w:jc w:val="both"/>
        <w:rPr>
          <w:noProof/>
        </w:rPr>
      </w:pPr>
    </w:p>
    <w:p w14:paraId="385AEE29" w14:textId="77777777" w:rsidR="00C64826" w:rsidRDefault="00C64826">
      <w:pPr>
        <w:jc w:val="both"/>
        <w:rPr>
          <w:rFonts w:ascii="Calibri Light" w:hAnsi="Calibri Light" w:cs="Calibri Light"/>
          <w:b/>
        </w:rPr>
      </w:pPr>
    </w:p>
    <w:tbl>
      <w:tblPr>
        <w:tblStyle w:val="TableGrid"/>
        <w:tblW w:w="9918" w:type="dxa"/>
        <w:tblLayout w:type="fixed"/>
        <w:tblLook w:val="04A0" w:firstRow="1" w:lastRow="0" w:firstColumn="1" w:lastColumn="0" w:noHBand="0" w:noVBand="1"/>
      </w:tblPr>
      <w:tblGrid>
        <w:gridCol w:w="4613"/>
        <w:gridCol w:w="5305"/>
      </w:tblGrid>
      <w:tr w:rsidR="00C64826" w14:paraId="0CB31456" w14:textId="77777777">
        <w:tc>
          <w:tcPr>
            <w:tcW w:w="4613" w:type="dxa"/>
            <w:shd w:val="clear" w:color="auto" w:fill="4472C4" w:themeFill="accent1"/>
          </w:tcPr>
          <w:p w14:paraId="136F6048"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Site No</w:t>
            </w:r>
          </w:p>
        </w:tc>
        <w:tc>
          <w:tcPr>
            <w:tcW w:w="5304" w:type="dxa"/>
          </w:tcPr>
          <w:p w14:paraId="32CD6547" w14:textId="23C4ED06" w:rsidR="00C64826" w:rsidRPr="003E08F1" w:rsidRDefault="00A14BBB">
            <w:pPr>
              <w:spacing w:after="0" w:line="240" w:lineRule="auto"/>
              <w:jc w:val="both"/>
              <w:rPr>
                <w:rFonts w:asciiTheme="majorHAnsi" w:hAnsiTheme="majorHAnsi" w:cstheme="majorHAnsi"/>
              </w:rPr>
            </w:pPr>
            <w:r>
              <w:rPr>
                <w:rFonts w:asciiTheme="majorHAnsi" w:eastAsia="Calibri" w:hAnsiTheme="majorHAnsi" w:cstheme="majorHAnsi"/>
              </w:rPr>
              <w:t>6</w:t>
            </w:r>
            <w:r w:rsidR="00A91099" w:rsidRPr="003E08F1">
              <w:rPr>
                <w:rFonts w:asciiTheme="majorHAnsi" w:eastAsia="Calibri" w:hAnsiTheme="majorHAnsi" w:cstheme="majorHAnsi"/>
              </w:rPr>
              <w:t>.</w:t>
            </w:r>
          </w:p>
        </w:tc>
      </w:tr>
      <w:tr w:rsidR="00C64826" w14:paraId="13FFBD99" w14:textId="77777777">
        <w:tc>
          <w:tcPr>
            <w:tcW w:w="4613" w:type="dxa"/>
            <w:shd w:val="clear" w:color="auto" w:fill="4472C4" w:themeFill="accent1"/>
          </w:tcPr>
          <w:p w14:paraId="4D1FDBEB"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Site Name</w:t>
            </w:r>
          </w:p>
        </w:tc>
        <w:tc>
          <w:tcPr>
            <w:tcW w:w="5304" w:type="dxa"/>
          </w:tcPr>
          <w:p w14:paraId="5A449472" w14:textId="16F4C97D" w:rsidR="00C64826" w:rsidRPr="00FC118C" w:rsidRDefault="00FC118C">
            <w:pPr>
              <w:spacing w:after="0" w:line="240" w:lineRule="auto"/>
              <w:jc w:val="both"/>
              <w:rPr>
                <w:rFonts w:asciiTheme="majorHAnsi" w:hAnsiTheme="majorHAnsi" w:cstheme="majorHAnsi"/>
                <w:bCs/>
                <w:color w:val="538135" w:themeColor="accent6" w:themeShade="BF"/>
              </w:rPr>
            </w:pPr>
            <w:r w:rsidRPr="00FC118C">
              <w:rPr>
                <w:rFonts w:asciiTheme="majorHAnsi" w:hAnsiTheme="majorHAnsi" w:cstheme="majorHAnsi"/>
                <w:color w:val="538135" w:themeColor="accent6" w:themeShade="BF"/>
              </w:rPr>
              <w:t>CHURCHYARD SURROUNDING ST ANDREW’S CHURCH.</w:t>
            </w:r>
          </w:p>
        </w:tc>
      </w:tr>
      <w:tr w:rsidR="00C64826" w14:paraId="0FECBFDB" w14:textId="77777777">
        <w:tc>
          <w:tcPr>
            <w:tcW w:w="4613" w:type="dxa"/>
            <w:shd w:val="clear" w:color="auto" w:fill="4472C4" w:themeFill="accent1"/>
          </w:tcPr>
          <w:p w14:paraId="55194470"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Address/location</w:t>
            </w:r>
          </w:p>
        </w:tc>
        <w:tc>
          <w:tcPr>
            <w:tcW w:w="5304" w:type="dxa"/>
          </w:tcPr>
          <w:p w14:paraId="45635CD2" w14:textId="19B41630" w:rsidR="00C64826" w:rsidRPr="003E08F1" w:rsidRDefault="002A3650">
            <w:pPr>
              <w:spacing w:after="0" w:line="240" w:lineRule="auto"/>
              <w:jc w:val="both"/>
              <w:rPr>
                <w:rFonts w:asciiTheme="majorHAnsi" w:hAnsiTheme="majorHAnsi" w:cstheme="majorHAnsi"/>
                <w:bCs/>
              </w:rPr>
            </w:pPr>
            <w:r w:rsidRPr="003E08F1">
              <w:rPr>
                <w:rFonts w:asciiTheme="majorHAnsi" w:hAnsiTheme="majorHAnsi" w:cstheme="majorHAnsi"/>
              </w:rPr>
              <w:t>Church Street, Kirkby Malzeard.</w:t>
            </w:r>
          </w:p>
        </w:tc>
      </w:tr>
      <w:tr w:rsidR="00C64826" w14:paraId="2764EEE9" w14:textId="77777777">
        <w:tc>
          <w:tcPr>
            <w:tcW w:w="4613" w:type="dxa"/>
            <w:shd w:val="clear" w:color="auto" w:fill="4472C4" w:themeFill="accent1"/>
          </w:tcPr>
          <w:p w14:paraId="0888E6B0"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Public Access</w:t>
            </w:r>
          </w:p>
        </w:tc>
        <w:tc>
          <w:tcPr>
            <w:tcW w:w="5304" w:type="dxa"/>
          </w:tcPr>
          <w:p w14:paraId="0706B546" w14:textId="77777777" w:rsidR="00C64826" w:rsidRPr="003E08F1" w:rsidRDefault="00A91099">
            <w:pPr>
              <w:spacing w:after="0" w:line="240" w:lineRule="auto"/>
              <w:jc w:val="both"/>
              <w:rPr>
                <w:rFonts w:asciiTheme="majorHAnsi" w:hAnsiTheme="majorHAnsi" w:cstheme="majorHAnsi"/>
                <w:bCs/>
              </w:rPr>
            </w:pPr>
            <w:r w:rsidRPr="003E08F1">
              <w:rPr>
                <w:rFonts w:asciiTheme="majorHAnsi" w:eastAsia="Calibri" w:hAnsiTheme="majorHAnsi" w:cstheme="majorHAnsi"/>
                <w:bCs/>
              </w:rPr>
              <w:t>Yes.</w:t>
            </w:r>
          </w:p>
        </w:tc>
      </w:tr>
      <w:tr w:rsidR="00C64826" w14:paraId="366EAD06" w14:textId="77777777">
        <w:tc>
          <w:tcPr>
            <w:tcW w:w="4613" w:type="dxa"/>
            <w:shd w:val="clear" w:color="auto" w:fill="4472C4" w:themeFill="accent1"/>
          </w:tcPr>
          <w:p w14:paraId="662E2820"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Current Planning Permission</w:t>
            </w:r>
          </w:p>
        </w:tc>
        <w:tc>
          <w:tcPr>
            <w:tcW w:w="5304" w:type="dxa"/>
          </w:tcPr>
          <w:p w14:paraId="13C63868" w14:textId="77777777" w:rsidR="00C64826" w:rsidRPr="003E08F1" w:rsidRDefault="00A91099">
            <w:pPr>
              <w:spacing w:after="0" w:line="240" w:lineRule="auto"/>
              <w:jc w:val="both"/>
              <w:rPr>
                <w:rFonts w:asciiTheme="majorHAnsi" w:hAnsiTheme="majorHAnsi" w:cstheme="majorHAnsi"/>
                <w:bCs/>
              </w:rPr>
            </w:pPr>
            <w:r w:rsidRPr="003E08F1">
              <w:rPr>
                <w:rFonts w:asciiTheme="majorHAnsi" w:eastAsia="Calibri" w:hAnsiTheme="majorHAnsi" w:cstheme="majorHAnsi"/>
                <w:bCs/>
              </w:rPr>
              <w:t>No.</w:t>
            </w:r>
          </w:p>
        </w:tc>
      </w:tr>
      <w:tr w:rsidR="00C64826" w14:paraId="7B2BD486" w14:textId="77777777">
        <w:tc>
          <w:tcPr>
            <w:tcW w:w="9917" w:type="dxa"/>
            <w:gridSpan w:val="2"/>
            <w:shd w:val="clear" w:color="auto" w:fill="4472C4" w:themeFill="accent1"/>
          </w:tcPr>
          <w:p w14:paraId="4EF07E58" w14:textId="77777777" w:rsidR="00C64826" w:rsidRPr="003E08F1" w:rsidRDefault="00A91099">
            <w:pPr>
              <w:spacing w:after="0" w:line="240" w:lineRule="auto"/>
              <w:jc w:val="both"/>
              <w:rPr>
                <w:rFonts w:asciiTheme="majorHAnsi" w:hAnsiTheme="majorHAnsi" w:cstheme="majorHAnsi"/>
              </w:rPr>
            </w:pPr>
            <w:r w:rsidRPr="003E08F1">
              <w:rPr>
                <w:rFonts w:asciiTheme="majorHAnsi" w:eastAsia="Calibri" w:hAnsiTheme="majorHAnsi" w:cstheme="majorHAnsi"/>
              </w:rPr>
              <w:t>Compliance with the NPPF criteria</w:t>
            </w:r>
          </w:p>
        </w:tc>
      </w:tr>
      <w:tr w:rsidR="00C64826" w14:paraId="43C99F4A" w14:textId="77777777">
        <w:tc>
          <w:tcPr>
            <w:tcW w:w="4613" w:type="dxa"/>
            <w:shd w:val="clear" w:color="auto" w:fill="FFFFFF" w:themeFill="background1"/>
          </w:tcPr>
          <w:p w14:paraId="5B8521B9"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Summary</w:t>
            </w:r>
          </w:p>
        </w:tc>
        <w:tc>
          <w:tcPr>
            <w:tcW w:w="5304" w:type="dxa"/>
          </w:tcPr>
          <w:p w14:paraId="1D6B9897" w14:textId="7BCBE4D8" w:rsidR="00C64826" w:rsidRPr="003E08F1" w:rsidRDefault="003E0A2D">
            <w:pPr>
              <w:spacing w:after="0" w:line="240" w:lineRule="auto"/>
              <w:jc w:val="both"/>
              <w:rPr>
                <w:rFonts w:asciiTheme="majorHAnsi" w:hAnsiTheme="majorHAnsi" w:cstheme="majorHAnsi"/>
              </w:rPr>
            </w:pPr>
            <w:r w:rsidRPr="003E08F1">
              <w:rPr>
                <w:rFonts w:asciiTheme="majorHAnsi" w:hAnsiTheme="majorHAnsi" w:cstheme="majorHAnsi"/>
              </w:rPr>
              <w:t>This is a churchyard to the side of St Andrew’s Church and relatively close to the centre of the village of Kirkby Malzeard. It is an attractive and tranquil area that it is important to the village’s character and identity.</w:t>
            </w:r>
          </w:p>
        </w:tc>
      </w:tr>
      <w:tr w:rsidR="00C64826" w14:paraId="0739A490" w14:textId="77777777">
        <w:tc>
          <w:tcPr>
            <w:tcW w:w="4613" w:type="dxa"/>
          </w:tcPr>
          <w:p w14:paraId="28F0A9D5"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Is it beautiful? </w:t>
            </w:r>
          </w:p>
        </w:tc>
        <w:tc>
          <w:tcPr>
            <w:tcW w:w="5304" w:type="dxa"/>
          </w:tcPr>
          <w:p w14:paraId="33B022F3" w14:textId="77777777" w:rsidR="00C64826" w:rsidRPr="003E08F1" w:rsidRDefault="00A91099">
            <w:pPr>
              <w:spacing w:after="0" w:line="240" w:lineRule="auto"/>
              <w:jc w:val="both"/>
              <w:rPr>
                <w:rFonts w:asciiTheme="majorHAnsi" w:hAnsiTheme="majorHAnsi" w:cstheme="majorHAnsi"/>
              </w:rPr>
            </w:pPr>
            <w:r w:rsidRPr="003E08F1">
              <w:rPr>
                <w:rFonts w:asciiTheme="majorHAnsi" w:eastAsia="Calibri" w:hAnsiTheme="majorHAnsi" w:cstheme="majorHAnsi"/>
              </w:rPr>
              <w:t>Yes.  Important to the character and amenity of the area.</w:t>
            </w:r>
          </w:p>
        </w:tc>
      </w:tr>
      <w:tr w:rsidR="00C64826" w14:paraId="5431B3A0" w14:textId="77777777">
        <w:tc>
          <w:tcPr>
            <w:tcW w:w="4613" w:type="dxa"/>
          </w:tcPr>
          <w:p w14:paraId="496AEB73"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Does it have historic significance? </w:t>
            </w:r>
          </w:p>
        </w:tc>
        <w:tc>
          <w:tcPr>
            <w:tcW w:w="5304" w:type="dxa"/>
          </w:tcPr>
          <w:p w14:paraId="25D76B07" w14:textId="00F36704" w:rsidR="00C64826" w:rsidRPr="003E08F1" w:rsidRDefault="003E0A2D">
            <w:pPr>
              <w:spacing w:after="0" w:line="240" w:lineRule="auto"/>
              <w:jc w:val="both"/>
              <w:rPr>
                <w:rFonts w:asciiTheme="majorHAnsi" w:hAnsiTheme="majorHAnsi" w:cstheme="majorHAnsi"/>
              </w:rPr>
            </w:pPr>
            <w:r w:rsidRPr="003E08F1">
              <w:rPr>
                <w:rFonts w:asciiTheme="majorHAnsi" w:eastAsia="Calibri" w:hAnsiTheme="majorHAnsi" w:cstheme="majorHAnsi"/>
              </w:rPr>
              <w:t xml:space="preserve">Yes, as reflected that Church and </w:t>
            </w:r>
            <w:r w:rsidR="006D220E" w:rsidRPr="003E08F1">
              <w:rPr>
                <w:rFonts w:asciiTheme="majorHAnsi" w:eastAsia="Calibri" w:hAnsiTheme="majorHAnsi" w:cstheme="majorHAnsi"/>
              </w:rPr>
              <w:t>churchyard are Listed.</w:t>
            </w:r>
          </w:p>
        </w:tc>
      </w:tr>
      <w:tr w:rsidR="00C64826" w14:paraId="177A6676" w14:textId="77777777">
        <w:tc>
          <w:tcPr>
            <w:tcW w:w="4613" w:type="dxa"/>
          </w:tcPr>
          <w:p w14:paraId="11C4D0ED"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Is it of recreation value?</w:t>
            </w:r>
          </w:p>
        </w:tc>
        <w:tc>
          <w:tcPr>
            <w:tcW w:w="5304" w:type="dxa"/>
          </w:tcPr>
          <w:p w14:paraId="468FD8BB" w14:textId="77777777" w:rsidR="00C64826" w:rsidRPr="003E08F1" w:rsidRDefault="00A91099">
            <w:pPr>
              <w:spacing w:after="0" w:line="240" w:lineRule="auto"/>
              <w:jc w:val="both"/>
              <w:rPr>
                <w:rFonts w:asciiTheme="majorHAnsi" w:hAnsiTheme="majorHAnsi" w:cstheme="majorHAnsi"/>
              </w:rPr>
            </w:pPr>
            <w:r w:rsidRPr="003E08F1">
              <w:rPr>
                <w:rFonts w:asciiTheme="majorHAnsi" w:eastAsia="Calibri" w:hAnsiTheme="majorHAnsi" w:cstheme="majorHAnsi"/>
              </w:rPr>
              <w:t>Not especially. Mainly of amenity value.</w:t>
            </w:r>
          </w:p>
        </w:tc>
      </w:tr>
      <w:tr w:rsidR="00C64826" w14:paraId="06C30A37" w14:textId="77777777">
        <w:tc>
          <w:tcPr>
            <w:tcW w:w="4613" w:type="dxa"/>
          </w:tcPr>
          <w:p w14:paraId="4DB97F41"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 xml:space="preserve">Is it tranquil? </w:t>
            </w:r>
          </w:p>
        </w:tc>
        <w:tc>
          <w:tcPr>
            <w:tcW w:w="5304" w:type="dxa"/>
          </w:tcPr>
          <w:p w14:paraId="6053B7E7" w14:textId="08D90839" w:rsidR="00C64826" w:rsidRPr="003E08F1" w:rsidRDefault="006D220E">
            <w:pPr>
              <w:spacing w:after="0" w:line="240" w:lineRule="auto"/>
              <w:jc w:val="both"/>
              <w:rPr>
                <w:rFonts w:asciiTheme="majorHAnsi" w:hAnsiTheme="majorHAnsi" w:cstheme="majorHAnsi"/>
              </w:rPr>
            </w:pPr>
            <w:r w:rsidRPr="003E08F1">
              <w:rPr>
                <w:rFonts w:asciiTheme="majorHAnsi" w:eastAsia="Calibri" w:hAnsiTheme="majorHAnsi" w:cstheme="majorHAnsi"/>
              </w:rPr>
              <w:t>Yes.</w:t>
            </w:r>
          </w:p>
        </w:tc>
      </w:tr>
      <w:tr w:rsidR="00C64826" w14:paraId="7BD798DA" w14:textId="77777777">
        <w:tc>
          <w:tcPr>
            <w:tcW w:w="4613" w:type="dxa"/>
          </w:tcPr>
          <w:p w14:paraId="036B85AC"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Does it have richness of wildlife?</w:t>
            </w:r>
          </w:p>
        </w:tc>
        <w:tc>
          <w:tcPr>
            <w:tcW w:w="5304" w:type="dxa"/>
          </w:tcPr>
          <w:p w14:paraId="4EF3D8F9" w14:textId="7A1D7AC8" w:rsidR="00C64826" w:rsidRPr="003E08F1" w:rsidRDefault="006D220E">
            <w:pPr>
              <w:spacing w:after="0" w:line="240" w:lineRule="auto"/>
              <w:jc w:val="both"/>
              <w:rPr>
                <w:rFonts w:asciiTheme="majorHAnsi" w:hAnsiTheme="majorHAnsi" w:cstheme="majorHAnsi"/>
              </w:rPr>
            </w:pPr>
            <w:r w:rsidRPr="003E08F1">
              <w:rPr>
                <w:rFonts w:asciiTheme="majorHAnsi" w:eastAsia="Calibri" w:hAnsiTheme="majorHAnsi" w:cstheme="majorHAnsi"/>
              </w:rPr>
              <w:t xml:space="preserve">It is of some </w:t>
            </w:r>
            <w:r w:rsidR="003E08F1" w:rsidRPr="003E08F1">
              <w:rPr>
                <w:rFonts w:asciiTheme="majorHAnsi" w:eastAsia="Calibri" w:hAnsiTheme="majorHAnsi" w:cstheme="majorHAnsi"/>
              </w:rPr>
              <w:t>value.</w:t>
            </w:r>
          </w:p>
        </w:tc>
      </w:tr>
      <w:tr w:rsidR="00C64826" w14:paraId="6D434D89" w14:textId="77777777">
        <w:tc>
          <w:tcPr>
            <w:tcW w:w="4613" w:type="dxa"/>
          </w:tcPr>
          <w:p w14:paraId="190FDF94"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Is the site local in character? (</w:t>
            </w:r>
            <w:proofErr w:type="gramStart"/>
            <w:r>
              <w:rPr>
                <w:rFonts w:ascii="Calibri Light" w:eastAsia="Calibri" w:hAnsi="Calibri Light" w:cs="Calibri Light"/>
              </w:rPr>
              <w:t>i.e.</w:t>
            </w:r>
            <w:proofErr w:type="gramEnd"/>
            <w:r>
              <w:rPr>
                <w:rFonts w:ascii="Calibri Light" w:eastAsia="Calibri" w:hAnsi="Calibri Light" w:cs="Calibri Light"/>
              </w:rPr>
              <w:t xml:space="preserve"> serves local community and not extensive)</w:t>
            </w:r>
          </w:p>
        </w:tc>
        <w:tc>
          <w:tcPr>
            <w:tcW w:w="5304" w:type="dxa"/>
          </w:tcPr>
          <w:p w14:paraId="1100F853" w14:textId="77777777" w:rsidR="00C64826" w:rsidRPr="003E08F1" w:rsidRDefault="00A91099">
            <w:pPr>
              <w:spacing w:after="0" w:line="240" w:lineRule="auto"/>
              <w:jc w:val="both"/>
              <w:rPr>
                <w:rFonts w:asciiTheme="majorHAnsi" w:hAnsiTheme="majorHAnsi" w:cstheme="majorHAnsi"/>
              </w:rPr>
            </w:pPr>
            <w:r w:rsidRPr="003E08F1">
              <w:rPr>
                <w:rFonts w:asciiTheme="majorHAnsi" w:eastAsia="Calibri" w:hAnsiTheme="majorHAnsi" w:cstheme="majorHAnsi"/>
              </w:rPr>
              <w:t>Yes.</w:t>
            </w:r>
          </w:p>
        </w:tc>
      </w:tr>
      <w:tr w:rsidR="00C64826" w14:paraId="4507EE14" w14:textId="77777777">
        <w:tc>
          <w:tcPr>
            <w:tcW w:w="4613" w:type="dxa"/>
          </w:tcPr>
          <w:p w14:paraId="4A026240" w14:textId="77777777" w:rsidR="00C64826" w:rsidRDefault="00A91099">
            <w:pPr>
              <w:spacing w:after="0" w:line="240" w:lineRule="auto"/>
              <w:jc w:val="both"/>
              <w:rPr>
                <w:rFonts w:ascii="Calibri Light" w:hAnsi="Calibri Light" w:cs="Calibri Light"/>
              </w:rPr>
            </w:pPr>
            <w:r>
              <w:rPr>
                <w:rFonts w:ascii="Calibri Light" w:eastAsia="Calibri" w:hAnsi="Calibri Light" w:cs="Calibri Light"/>
              </w:rPr>
              <w:t>Other</w:t>
            </w:r>
          </w:p>
        </w:tc>
        <w:tc>
          <w:tcPr>
            <w:tcW w:w="5304" w:type="dxa"/>
          </w:tcPr>
          <w:p w14:paraId="5880173A" w14:textId="77777777" w:rsidR="00C64826" w:rsidRPr="003E08F1" w:rsidRDefault="00A91099">
            <w:pPr>
              <w:spacing w:after="0" w:line="240" w:lineRule="auto"/>
              <w:jc w:val="both"/>
              <w:rPr>
                <w:rFonts w:asciiTheme="majorHAnsi" w:hAnsiTheme="majorHAnsi" w:cstheme="majorHAnsi"/>
              </w:rPr>
            </w:pPr>
            <w:r w:rsidRPr="003E08F1">
              <w:rPr>
                <w:rFonts w:asciiTheme="majorHAnsi" w:eastAsia="Calibri" w:hAnsiTheme="majorHAnsi" w:cstheme="majorHAnsi"/>
              </w:rPr>
              <w:t>No.</w:t>
            </w:r>
          </w:p>
        </w:tc>
      </w:tr>
    </w:tbl>
    <w:p w14:paraId="5C453F38" w14:textId="77777777" w:rsidR="00C64826" w:rsidRDefault="00C64826">
      <w:pPr>
        <w:jc w:val="both"/>
        <w:rPr>
          <w:rFonts w:ascii="Calibri Light" w:hAnsi="Calibri Light" w:cs="Calibri Light"/>
          <w:b/>
        </w:rPr>
      </w:pPr>
    </w:p>
    <w:p w14:paraId="2F0670E0" w14:textId="25250A0F" w:rsidR="00947BA9" w:rsidRDefault="00947BA9" w:rsidP="00947BA9">
      <w:pPr>
        <w:jc w:val="center"/>
        <w:rPr>
          <w:rFonts w:ascii="Calibri Light" w:hAnsi="Calibri Light" w:cs="Calibri Light"/>
          <w:b/>
        </w:rPr>
      </w:pPr>
      <w:r>
        <w:rPr>
          <w:rFonts w:ascii="Calibri" w:hAnsi="Calibri" w:cs="Calibri"/>
          <w:noProof/>
        </w:rPr>
        <w:drawing>
          <wp:inline distT="0" distB="0" distL="0" distR="0" wp14:anchorId="18FF9C45" wp14:editId="211ACD19">
            <wp:extent cx="6104890" cy="3136900"/>
            <wp:effectExtent l="0" t="0" r="0" b="6350"/>
            <wp:docPr id="14" name="Picture 14" descr="A cemetery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emetery in front of a building&#10;&#10;Description automatically generated with medium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t="8594" b="22928"/>
                    <a:stretch/>
                  </pic:blipFill>
                  <pic:spPr bwMode="auto">
                    <a:xfrm>
                      <a:off x="0" y="0"/>
                      <a:ext cx="6104890" cy="3136900"/>
                    </a:xfrm>
                    <a:prstGeom prst="rect">
                      <a:avLst/>
                    </a:prstGeom>
                    <a:noFill/>
                    <a:ln>
                      <a:noFill/>
                    </a:ln>
                    <a:extLst>
                      <a:ext uri="{53640926-AAD7-44D8-BBD7-CCE9431645EC}">
                        <a14:shadowObscured xmlns:a14="http://schemas.microsoft.com/office/drawing/2010/main"/>
                      </a:ext>
                    </a:extLst>
                  </pic:spPr>
                </pic:pic>
              </a:graphicData>
            </a:graphic>
          </wp:inline>
        </w:drawing>
      </w:r>
    </w:p>
    <w:p w14:paraId="67972BE5" w14:textId="1AFEDB63" w:rsidR="00C64826" w:rsidRDefault="00C64826">
      <w:pPr>
        <w:jc w:val="both"/>
        <w:rPr>
          <w:rFonts w:ascii="Calibri Light" w:hAnsi="Calibri Light" w:cs="Calibri Light"/>
          <w:b/>
        </w:rPr>
      </w:pPr>
    </w:p>
    <w:p w14:paraId="2D7BE741" w14:textId="77777777" w:rsidR="00C64826" w:rsidRDefault="00C64826">
      <w:pPr>
        <w:jc w:val="both"/>
        <w:rPr>
          <w:rFonts w:ascii="Calibri Light" w:hAnsi="Calibri Light" w:cs="Calibri Light"/>
          <w:b/>
        </w:rPr>
      </w:pPr>
    </w:p>
    <w:sectPr w:rsidR="00C64826">
      <w:headerReference w:type="default" r:id="rId20"/>
      <w:footerReference w:type="default" r:id="rId21"/>
      <w:pgSz w:w="11906" w:h="16838"/>
      <w:pgMar w:top="1080" w:right="566" w:bottom="993" w:left="1418" w:header="708" w:footer="720" w:gutter="0"/>
      <w:pgNumType w:start="0"/>
      <w:cols w:space="720"/>
      <w:formProt w:val="0"/>
      <w:titlePg/>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28C9F" w14:textId="77777777" w:rsidR="0013116F" w:rsidRDefault="0013116F">
      <w:pPr>
        <w:spacing w:after="0" w:line="240" w:lineRule="auto"/>
      </w:pPr>
      <w:r>
        <w:separator/>
      </w:r>
    </w:p>
  </w:endnote>
  <w:endnote w:type="continuationSeparator" w:id="0">
    <w:p w14:paraId="3DF1FEB9" w14:textId="77777777" w:rsidR="0013116F" w:rsidRDefault="00131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F5E4" w14:textId="278B093B" w:rsidR="00C64826" w:rsidRPr="001257B6" w:rsidRDefault="00873242">
    <w:pPr>
      <w:pStyle w:val="Footer"/>
      <w:rPr>
        <w:rFonts w:ascii="Calibri Light" w:hAnsi="Calibri Light" w:cs="Calibri Light"/>
        <w:sz w:val="20"/>
        <w:szCs w:val="20"/>
      </w:rPr>
    </w:pPr>
    <w:r w:rsidRPr="001257B6">
      <w:rPr>
        <w:rFonts w:ascii="Calibri Light" w:hAnsi="Calibri Light" w:cs="Calibri Light"/>
        <w:sz w:val="20"/>
        <w:szCs w:val="20"/>
      </w:rPr>
      <w:t>Kirkby Malzeard</w:t>
    </w:r>
    <w:r w:rsidRPr="001257B6">
      <w:rPr>
        <w:rFonts w:ascii="Calibri Light" w:hAnsi="Calibri Light" w:cs="Calibri Light"/>
        <w:caps/>
        <w:sz w:val="20"/>
        <w:szCs w:val="20"/>
      </w:rPr>
      <w:t xml:space="preserve">, </w:t>
    </w:r>
    <w:proofErr w:type="gramStart"/>
    <w:r w:rsidRPr="001257B6">
      <w:rPr>
        <w:rFonts w:ascii="Calibri Light" w:hAnsi="Calibri Light" w:cs="Calibri Light"/>
        <w:sz w:val="20"/>
        <w:szCs w:val="20"/>
      </w:rPr>
      <w:t>Laverton</w:t>
    </w:r>
    <w:proofErr w:type="gramEnd"/>
    <w:r w:rsidRPr="001257B6">
      <w:rPr>
        <w:rFonts w:ascii="Calibri Light" w:hAnsi="Calibri Light" w:cs="Calibri Light"/>
        <w:sz w:val="20"/>
        <w:szCs w:val="20"/>
      </w:rPr>
      <w:t xml:space="preserve"> and Dallowgill </w:t>
    </w:r>
    <w:r w:rsidR="001257B6" w:rsidRPr="001257B6">
      <w:rPr>
        <w:rFonts w:ascii="Calibri Light" w:hAnsi="Calibri Light" w:cs="Calibri Light"/>
        <w:sz w:val="20"/>
        <w:szCs w:val="20"/>
      </w:rPr>
      <w:t>Neighbourhood Plan -</w:t>
    </w:r>
    <w:r w:rsidR="00A91099" w:rsidRPr="001257B6">
      <w:rPr>
        <w:rFonts w:ascii="Calibri Light" w:hAnsi="Calibri Light" w:cs="Calibri Light"/>
        <w:sz w:val="20"/>
        <w:szCs w:val="20"/>
      </w:rPr>
      <w:t xml:space="preserve"> Local Green Spaces Supporting Evidence Document</w:t>
    </w:r>
    <w:r w:rsidR="00DF0ABF">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74EB0" w14:textId="77777777" w:rsidR="0013116F" w:rsidRDefault="0013116F">
      <w:pPr>
        <w:rPr>
          <w:sz w:val="12"/>
        </w:rPr>
      </w:pPr>
      <w:r>
        <w:separator/>
      </w:r>
    </w:p>
  </w:footnote>
  <w:footnote w:type="continuationSeparator" w:id="0">
    <w:p w14:paraId="293F61FA" w14:textId="77777777" w:rsidR="0013116F" w:rsidRDefault="0013116F">
      <w:pPr>
        <w:rPr>
          <w:sz w:val="12"/>
        </w:rPr>
      </w:pPr>
      <w:r>
        <w:continuationSeparator/>
      </w:r>
    </w:p>
  </w:footnote>
  <w:footnote w:id="1">
    <w:p w14:paraId="39DFA535" w14:textId="2A8DC26A" w:rsidR="00CA2000" w:rsidRPr="00583E3E" w:rsidRDefault="00CA2000">
      <w:pPr>
        <w:pStyle w:val="FootnoteText"/>
        <w:rPr>
          <w:rFonts w:ascii="Calibri Light" w:hAnsi="Calibri Light" w:cs="Calibri Light"/>
        </w:rPr>
      </w:pPr>
      <w:r>
        <w:rPr>
          <w:rStyle w:val="FootnoteReference"/>
        </w:rPr>
        <w:footnoteRef/>
      </w:r>
      <w:r>
        <w:t xml:space="preserve"> </w:t>
      </w:r>
      <w:hyperlink r:id="rId1" w:history="1">
        <w:r w:rsidRPr="00583E3E">
          <w:rPr>
            <w:rFonts w:ascii="Calibri Light" w:hAnsi="Calibri Light" w:cs="Calibri Light"/>
          </w:rPr>
          <w:t>National Planning Policy Framework - Guidance - GOV.UK (www.gov.uk)</w:t>
        </w:r>
      </w:hyperlink>
    </w:p>
  </w:footnote>
  <w:footnote w:id="2">
    <w:p w14:paraId="67B041E4" w14:textId="77777777" w:rsidR="00C64826" w:rsidRPr="00583E3E" w:rsidRDefault="00A91099">
      <w:pPr>
        <w:pStyle w:val="FootnoteText"/>
        <w:rPr>
          <w:rFonts w:ascii="Calibri Light" w:hAnsi="Calibri Light" w:cs="Calibri Light"/>
        </w:rPr>
      </w:pPr>
      <w:r w:rsidRPr="00583E3E">
        <w:rPr>
          <w:rStyle w:val="FootnoteCharacters"/>
          <w:rFonts w:ascii="Calibri Light" w:hAnsi="Calibri Light" w:cs="Calibri Light"/>
        </w:rPr>
        <w:footnoteRef/>
      </w:r>
      <w:r w:rsidRPr="00583E3E">
        <w:rPr>
          <w:rFonts w:ascii="Calibri Light" w:hAnsi="Calibri Light" w:cs="Calibri Light"/>
        </w:rPr>
        <w:t xml:space="preserve"> https://www.gov.uk/guidance/open-space-sports-and-recreation-facilities-public-rights-of-way-and-local-green-space</w:t>
      </w:r>
    </w:p>
  </w:footnote>
  <w:footnote w:id="3">
    <w:p w14:paraId="6FDCC09C" w14:textId="460A4A10" w:rsidR="00C64826" w:rsidRPr="00583E3E" w:rsidRDefault="00A91099">
      <w:pPr>
        <w:pStyle w:val="FootnoteText"/>
        <w:rPr>
          <w:rFonts w:ascii="Calibri Light" w:hAnsi="Calibri Light" w:cs="Calibri Light"/>
        </w:rPr>
      </w:pPr>
      <w:r w:rsidRPr="00583E3E">
        <w:rPr>
          <w:rStyle w:val="FootnoteCharacters"/>
          <w:rFonts w:ascii="Calibri Light" w:hAnsi="Calibri Light" w:cs="Calibri Light"/>
        </w:rPr>
        <w:footnoteRef/>
      </w:r>
      <w:r w:rsidRPr="00583E3E">
        <w:rPr>
          <w:rFonts w:ascii="Calibri Light" w:hAnsi="Calibri Light" w:cs="Calibri Light"/>
        </w:rPr>
        <w:t xml:space="preserve"> </w:t>
      </w:r>
      <w:hyperlink r:id="rId2" w:history="1">
        <w:r w:rsidR="00583E3E" w:rsidRPr="00583E3E">
          <w:rPr>
            <w:rStyle w:val="Hyperlink"/>
            <w:rFonts w:ascii="Calibri Light" w:hAnsi="Calibri Light" w:cs="Calibri Light"/>
            <w:color w:val="auto"/>
          </w:rPr>
          <w:t>Local Plan 2014-2035 - Heritage and Placemaking and Natural Environment - Chapters 8 and 9 (harrogate.gov.uk)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AD243" w14:textId="77777777" w:rsidR="00C64826" w:rsidRDefault="00A91099">
    <w:pPr>
      <w:pStyle w:val="Header"/>
      <w:jc w:val="center"/>
    </w:pPr>
    <w:r>
      <w:rPr>
        <w:noProof/>
      </w:rPr>
      <mc:AlternateContent>
        <mc:Choice Requires="wps">
          <w:drawing>
            <wp:anchor distT="0" distB="0" distL="0" distR="0" simplePos="0" relativeHeight="33" behindDoc="1" locked="0" layoutInCell="0" allowOverlap="1" wp14:anchorId="7004665F" wp14:editId="73D82C4A">
              <wp:simplePos x="0" y="0"/>
              <wp:positionH relativeFrom="rightMargin">
                <wp:align>center</wp:align>
              </wp:positionH>
              <wp:positionV relativeFrom="margin">
                <wp:align>bottom</wp:align>
              </wp:positionV>
              <wp:extent cx="431800" cy="2179955"/>
              <wp:effectExtent l="0" t="0" r="3810" b="0"/>
              <wp:wrapNone/>
              <wp:docPr id="12" name="Rectangle 3"/>
              <wp:cNvGraphicFramePr/>
              <a:graphic xmlns:a="http://schemas.openxmlformats.org/drawingml/2006/main">
                <a:graphicData uri="http://schemas.microsoft.com/office/word/2010/wordprocessingShape">
                  <wps:wsp>
                    <wps:cNvSpPr/>
                    <wps:spPr>
                      <a:xfrm>
                        <a:off x="0" y="0"/>
                        <a:ext cx="431280" cy="217944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798742717"/>
                            <w:docPartObj>
                              <w:docPartGallery w:val="Page Numbers (Margins)"/>
                              <w:docPartUnique/>
                            </w:docPartObj>
                          </w:sdtPr>
                          <w:sdtEndPr/>
                          <w:sdtContent>
                            <w:p w14:paraId="2AA47FB4" w14:textId="77777777" w:rsidR="00C64826" w:rsidRDefault="00A91099">
                              <w:pPr>
                                <w:pStyle w:val="Footer"/>
                                <w:rPr>
                                  <w:rFonts w:asciiTheme="majorHAnsi" w:eastAsiaTheme="majorEastAsia" w:hAnsiTheme="majorHAnsi" w:cstheme="majorBidi"/>
                                  <w:sz w:val="44"/>
                                  <w:szCs w:val="44"/>
                                </w:rPr>
                              </w:pPr>
                              <w:r>
                                <w:rPr>
                                  <w:rFonts w:asciiTheme="majorHAnsi" w:eastAsiaTheme="majorEastAsia" w:hAnsiTheme="majorHAnsi" w:cstheme="majorBidi"/>
                                  <w:color w:val="000000"/>
                                </w:rPr>
                                <w:t>Page</w:t>
                              </w:r>
                              <w:r>
                                <w:rPr>
                                  <w:rFonts w:ascii="Calibri Light" w:hAnsi="Calibri Light"/>
                                  <w:color w:val="000000"/>
                                  <w:sz w:val="44"/>
                                  <w:szCs w:val="44"/>
                                </w:rPr>
                                <w:fldChar w:fldCharType="begin"/>
                              </w:r>
                              <w:r>
                                <w:rPr>
                                  <w:rFonts w:ascii="Calibri Light" w:hAnsi="Calibri Light"/>
                                  <w:color w:val="000000"/>
                                  <w:sz w:val="44"/>
                                  <w:szCs w:val="44"/>
                                </w:rPr>
                                <w:instrText>PAGE</w:instrText>
                              </w:r>
                              <w:r>
                                <w:rPr>
                                  <w:rFonts w:ascii="Calibri Light" w:hAnsi="Calibri Light"/>
                                  <w:color w:val="000000"/>
                                  <w:sz w:val="44"/>
                                  <w:szCs w:val="44"/>
                                </w:rPr>
                                <w:fldChar w:fldCharType="separate"/>
                              </w:r>
                              <w:r>
                                <w:rPr>
                                  <w:rFonts w:ascii="Calibri Light" w:hAnsi="Calibri Light"/>
                                  <w:color w:val="000000"/>
                                  <w:sz w:val="44"/>
                                  <w:szCs w:val="44"/>
                                </w:rPr>
                                <w:t>12</w:t>
                              </w:r>
                              <w:r>
                                <w:rPr>
                                  <w:rFonts w:ascii="Calibri Light" w:hAnsi="Calibri Light"/>
                                  <w:color w:val="000000"/>
                                  <w:sz w:val="44"/>
                                  <w:szCs w:val="44"/>
                                </w:rPr>
                                <w:fldChar w:fldCharType="end"/>
                              </w:r>
                            </w:p>
                          </w:sdtContent>
                        </w:sdt>
                      </w:txbxContent>
                    </wps:txbx>
                    <wps:bodyPr vert="vert270" anchor="ctr" upright="1">
                      <a:spAutoFit/>
                    </wps:bodyPr>
                  </wps:wsp>
                </a:graphicData>
              </a:graphic>
            </wp:anchor>
          </w:drawing>
        </mc:Choice>
        <mc:Fallback>
          <w:pict>
            <v:rect w14:anchorId="7004665F" id="Rectangle 3" o:spid="_x0000_s1027" style="position:absolute;left:0;text-align:left;margin-left:0;margin-top:0;width:34pt;height:171.65pt;z-index:-503316447;visibility:visible;mso-wrap-style:square;mso-wrap-distance-left:0;mso-wrap-distance-top:0;mso-wrap-distance-right:0;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" o:allowincell="f" filled="f" stroked="f" strokeweight="0">
              <v:textbox style="layout-flow:vertical;mso-layout-flow-alt:bottom-to-top;mso-fit-shape-to-text:t">
                <w:txbxContent>
                  <w:sdt>
                    <w:sdtPr>
                      <w:id w:val="798742717"/>
                      <w:docPartObj>
                        <w:docPartGallery w:val="Page Numbers (Margins)"/>
                        <w:docPartUnique/>
                      </w:docPartObj>
                    </w:sdtPr>
                    <w:sdtEndPr/>
                    <w:sdtContent>
                      <w:p w14:paraId="2AA47FB4" w14:textId="77777777" w:rsidR="00C64826" w:rsidRDefault="00A91099">
                        <w:pPr>
                          <w:pStyle w:val="Footer"/>
                          <w:rPr>
                            <w:rFonts w:asciiTheme="majorHAnsi" w:eastAsiaTheme="majorEastAsia" w:hAnsiTheme="majorHAnsi" w:cstheme="majorBidi"/>
                            <w:sz w:val="44"/>
                            <w:szCs w:val="44"/>
                          </w:rPr>
                        </w:pPr>
                        <w:r>
                          <w:rPr>
                            <w:rFonts w:asciiTheme="majorHAnsi" w:eastAsiaTheme="majorEastAsia" w:hAnsiTheme="majorHAnsi" w:cstheme="majorBidi"/>
                            <w:color w:val="000000"/>
                          </w:rPr>
                          <w:t>Page</w:t>
                        </w:r>
                        <w:r>
                          <w:rPr>
                            <w:rFonts w:ascii="Calibri Light" w:hAnsi="Calibri Light"/>
                            <w:color w:val="000000"/>
                            <w:sz w:val="44"/>
                            <w:szCs w:val="44"/>
                          </w:rPr>
                          <w:fldChar w:fldCharType="begin"/>
                        </w:r>
                        <w:r>
                          <w:rPr>
                            <w:rFonts w:ascii="Calibri Light" w:hAnsi="Calibri Light"/>
                            <w:color w:val="000000"/>
                            <w:sz w:val="44"/>
                            <w:szCs w:val="44"/>
                          </w:rPr>
                          <w:instrText>PAGE</w:instrText>
                        </w:r>
                        <w:r>
                          <w:rPr>
                            <w:rFonts w:ascii="Calibri Light" w:hAnsi="Calibri Light"/>
                            <w:color w:val="000000"/>
                            <w:sz w:val="44"/>
                            <w:szCs w:val="44"/>
                          </w:rPr>
                          <w:fldChar w:fldCharType="separate"/>
                        </w:r>
                        <w:r>
                          <w:rPr>
                            <w:rFonts w:ascii="Calibri Light" w:hAnsi="Calibri Light"/>
                            <w:color w:val="000000"/>
                            <w:sz w:val="44"/>
                            <w:szCs w:val="44"/>
                          </w:rPr>
                          <w:t>12</w:t>
                        </w:r>
                        <w:r>
                          <w:rPr>
                            <w:rFonts w:ascii="Calibri Light" w:hAnsi="Calibri Light"/>
                            <w:color w:val="000000"/>
                            <w:sz w:val="44"/>
                            <w:szCs w:val="44"/>
                          </w:rPr>
                          <w:fldChar w:fldCharType="end"/>
                        </w:r>
                      </w:p>
                    </w:sdtContent>
                  </w:sdt>
                </w:txbxContent>
              </v:textbox>
              <w10:wrap anchorx="margin" anchory="margin"/>
            </v:rect>
          </w:pict>
        </mc:Fallback>
      </mc:AlternateContent>
    </w:r>
  </w:p>
  <w:p w14:paraId="57812556" w14:textId="77777777" w:rsidR="00C64826" w:rsidRDefault="00C648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FB7F5B"/>
    <w:multiLevelType w:val="hybridMultilevel"/>
    <w:tmpl w:val="4218EC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37336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1NjA0NDEzNLQ0MTBV0lEKTi0uzszPAykwqwUAk4c4UiwAAAA="/>
  </w:docVars>
  <w:rsids>
    <w:rsidRoot w:val="00C64826"/>
    <w:rsid w:val="00003548"/>
    <w:rsid w:val="00006A5F"/>
    <w:rsid w:val="00065F4B"/>
    <w:rsid w:val="00070B03"/>
    <w:rsid w:val="000806C3"/>
    <w:rsid w:val="001257B6"/>
    <w:rsid w:val="0013116F"/>
    <w:rsid w:val="0014709E"/>
    <w:rsid w:val="0016651B"/>
    <w:rsid w:val="00197EAC"/>
    <w:rsid w:val="001C7652"/>
    <w:rsid w:val="00201F59"/>
    <w:rsid w:val="0020463F"/>
    <w:rsid w:val="0023077D"/>
    <w:rsid w:val="00234D97"/>
    <w:rsid w:val="00242187"/>
    <w:rsid w:val="00255D9C"/>
    <w:rsid w:val="00255E66"/>
    <w:rsid w:val="002A3650"/>
    <w:rsid w:val="00321F99"/>
    <w:rsid w:val="003534C2"/>
    <w:rsid w:val="00357333"/>
    <w:rsid w:val="003758A7"/>
    <w:rsid w:val="00387A33"/>
    <w:rsid w:val="003A6A16"/>
    <w:rsid w:val="003B3897"/>
    <w:rsid w:val="003B49A4"/>
    <w:rsid w:val="003D2BC2"/>
    <w:rsid w:val="003E08F1"/>
    <w:rsid w:val="003E0A2D"/>
    <w:rsid w:val="003F0EC0"/>
    <w:rsid w:val="004375E8"/>
    <w:rsid w:val="0045415E"/>
    <w:rsid w:val="004727D9"/>
    <w:rsid w:val="004A2FF8"/>
    <w:rsid w:val="004C45D2"/>
    <w:rsid w:val="004D585F"/>
    <w:rsid w:val="004F29F2"/>
    <w:rsid w:val="005116FE"/>
    <w:rsid w:val="005131D3"/>
    <w:rsid w:val="00516DC6"/>
    <w:rsid w:val="00567AD4"/>
    <w:rsid w:val="00583E3E"/>
    <w:rsid w:val="00594BAB"/>
    <w:rsid w:val="005A3953"/>
    <w:rsid w:val="005A78D0"/>
    <w:rsid w:val="005D0821"/>
    <w:rsid w:val="006035D1"/>
    <w:rsid w:val="00621A8F"/>
    <w:rsid w:val="006258E8"/>
    <w:rsid w:val="006A5370"/>
    <w:rsid w:val="006C275D"/>
    <w:rsid w:val="006C5CE8"/>
    <w:rsid w:val="006D220E"/>
    <w:rsid w:val="007558A9"/>
    <w:rsid w:val="00781675"/>
    <w:rsid w:val="007A078D"/>
    <w:rsid w:val="007B00F1"/>
    <w:rsid w:val="007C2440"/>
    <w:rsid w:val="007F1C87"/>
    <w:rsid w:val="007F2F8D"/>
    <w:rsid w:val="008011CB"/>
    <w:rsid w:val="00822F09"/>
    <w:rsid w:val="008235BA"/>
    <w:rsid w:val="008270BD"/>
    <w:rsid w:val="00831364"/>
    <w:rsid w:val="0083611D"/>
    <w:rsid w:val="008613DE"/>
    <w:rsid w:val="00865195"/>
    <w:rsid w:val="00873242"/>
    <w:rsid w:val="00877079"/>
    <w:rsid w:val="008C5ACE"/>
    <w:rsid w:val="008D615A"/>
    <w:rsid w:val="008D7D65"/>
    <w:rsid w:val="008F0740"/>
    <w:rsid w:val="00944590"/>
    <w:rsid w:val="00947BA9"/>
    <w:rsid w:val="00957A07"/>
    <w:rsid w:val="00985650"/>
    <w:rsid w:val="00987128"/>
    <w:rsid w:val="00995A93"/>
    <w:rsid w:val="009A7EAB"/>
    <w:rsid w:val="00A14BBB"/>
    <w:rsid w:val="00A21E36"/>
    <w:rsid w:val="00A33E2D"/>
    <w:rsid w:val="00A40327"/>
    <w:rsid w:val="00A451BF"/>
    <w:rsid w:val="00A50BEC"/>
    <w:rsid w:val="00A57BEC"/>
    <w:rsid w:val="00A73A1B"/>
    <w:rsid w:val="00A91099"/>
    <w:rsid w:val="00A96619"/>
    <w:rsid w:val="00AB28A4"/>
    <w:rsid w:val="00AC480E"/>
    <w:rsid w:val="00AC4AAD"/>
    <w:rsid w:val="00AD19C0"/>
    <w:rsid w:val="00AE2EAB"/>
    <w:rsid w:val="00AE352F"/>
    <w:rsid w:val="00AF6501"/>
    <w:rsid w:val="00B81A26"/>
    <w:rsid w:val="00BA4B90"/>
    <w:rsid w:val="00BB2C66"/>
    <w:rsid w:val="00BE47DC"/>
    <w:rsid w:val="00BE5667"/>
    <w:rsid w:val="00C64826"/>
    <w:rsid w:val="00C77CE3"/>
    <w:rsid w:val="00CA2000"/>
    <w:rsid w:val="00CD4578"/>
    <w:rsid w:val="00CF0B72"/>
    <w:rsid w:val="00D24C88"/>
    <w:rsid w:val="00D26097"/>
    <w:rsid w:val="00D53099"/>
    <w:rsid w:val="00D873BA"/>
    <w:rsid w:val="00D94C42"/>
    <w:rsid w:val="00DC185E"/>
    <w:rsid w:val="00DF0ABF"/>
    <w:rsid w:val="00E02F07"/>
    <w:rsid w:val="00E06524"/>
    <w:rsid w:val="00E14B48"/>
    <w:rsid w:val="00E2196F"/>
    <w:rsid w:val="00E465F3"/>
    <w:rsid w:val="00F00BD7"/>
    <w:rsid w:val="00F61A2C"/>
    <w:rsid w:val="00F728C5"/>
    <w:rsid w:val="00F7617B"/>
    <w:rsid w:val="00FC118C"/>
    <w:rsid w:val="00FD569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3B148"/>
  <w15:docId w15:val="{743F81A0-B698-4CDC-BEE6-3868D7F1A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BF0"/>
    <w:pPr>
      <w:spacing w:after="160" w:line="259" w:lineRule="auto"/>
    </w:pPr>
  </w:style>
  <w:style w:type="paragraph" w:styleId="Heading1">
    <w:name w:val="heading 1"/>
    <w:basedOn w:val="Normal"/>
    <w:next w:val="Normal"/>
    <w:link w:val="Heading1Char"/>
    <w:uiPriority w:val="9"/>
    <w:qFormat/>
    <w:rsid w:val="00E143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43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143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143E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143E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143E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97575"/>
  </w:style>
  <w:style w:type="character" w:customStyle="1" w:styleId="FooterChar">
    <w:name w:val="Footer Char"/>
    <w:basedOn w:val="DefaultParagraphFont"/>
    <w:link w:val="Footer"/>
    <w:uiPriority w:val="99"/>
    <w:qFormat/>
    <w:rsid w:val="00300BEB"/>
  </w:style>
  <w:style w:type="character" w:customStyle="1" w:styleId="BalloonTextChar">
    <w:name w:val="Balloon Text Char"/>
    <w:basedOn w:val="DefaultParagraphFont"/>
    <w:link w:val="BalloonText"/>
    <w:uiPriority w:val="99"/>
    <w:semiHidden/>
    <w:qFormat/>
    <w:rsid w:val="00EB4969"/>
    <w:rPr>
      <w:rFonts w:ascii="Segoe UI" w:hAnsi="Segoe UI" w:cs="Segoe UI"/>
      <w:sz w:val="18"/>
      <w:szCs w:val="18"/>
    </w:rPr>
  </w:style>
  <w:style w:type="character" w:customStyle="1" w:styleId="c-11">
    <w:name w:val="c-11"/>
    <w:basedOn w:val="DefaultParagraphFont"/>
    <w:qFormat/>
    <w:rsid w:val="005F553D"/>
    <w:rPr>
      <w:rFonts w:ascii="Trebuchet MS" w:hAnsi="Trebuchet MS"/>
      <w:b w:val="0"/>
      <w:bCs w:val="0"/>
      <w:i w:val="0"/>
      <w:iCs w:val="0"/>
      <w:caps w:val="0"/>
      <w:smallCaps w:val="0"/>
      <w:strike w:val="0"/>
      <w:dstrike w:val="0"/>
      <w:color w:val="000000"/>
      <w:sz w:val="20"/>
      <w:szCs w:val="20"/>
      <w:u w:val="none"/>
      <w:effect w:val="none"/>
      <w:shd w:val="clear" w:color="auto" w:fill="auto"/>
    </w:rPr>
  </w:style>
  <w:style w:type="character" w:styleId="Hyperlink">
    <w:name w:val="Hyperlink"/>
    <w:basedOn w:val="DefaultParagraphFont"/>
    <w:uiPriority w:val="99"/>
    <w:unhideWhenUsed/>
    <w:rsid w:val="00624A6E"/>
    <w:rPr>
      <w:color w:val="0563C1" w:themeColor="hyperlink"/>
      <w:u w:val="single"/>
    </w:rPr>
  </w:style>
  <w:style w:type="character" w:styleId="CommentReference">
    <w:name w:val="annotation reference"/>
    <w:basedOn w:val="DefaultParagraphFont"/>
    <w:uiPriority w:val="99"/>
    <w:semiHidden/>
    <w:unhideWhenUsed/>
    <w:qFormat/>
    <w:rsid w:val="00C91875"/>
    <w:rPr>
      <w:sz w:val="16"/>
      <w:szCs w:val="16"/>
    </w:rPr>
  </w:style>
  <w:style w:type="character" w:customStyle="1" w:styleId="CommentTextChar">
    <w:name w:val="Comment Text Char"/>
    <w:basedOn w:val="DefaultParagraphFont"/>
    <w:link w:val="CommentText"/>
    <w:uiPriority w:val="99"/>
    <w:semiHidden/>
    <w:qFormat/>
    <w:rsid w:val="00C91875"/>
    <w:rPr>
      <w:sz w:val="20"/>
      <w:szCs w:val="20"/>
    </w:rPr>
  </w:style>
  <w:style w:type="character" w:customStyle="1" w:styleId="CommentSubjectChar">
    <w:name w:val="Comment Subject Char"/>
    <w:basedOn w:val="CommentTextChar"/>
    <w:link w:val="CommentSubject"/>
    <w:uiPriority w:val="99"/>
    <w:semiHidden/>
    <w:qFormat/>
    <w:rsid w:val="00C91875"/>
    <w:rPr>
      <w:b/>
      <w:bCs/>
      <w:sz w:val="20"/>
      <w:szCs w:val="20"/>
    </w:rPr>
  </w:style>
  <w:style w:type="character" w:customStyle="1" w:styleId="FootnoteTextChar">
    <w:name w:val="Footnote Text Char"/>
    <w:basedOn w:val="DefaultParagraphFont"/>
    <w:link w:val="FootnoteText"/>
    <w:uiPriority w:val="99"/>
    <w:semiHidden/>
    <w:qFormat/>
    <w:rsid w:val="00A963D8"/>
    <w:rPr>
      <w:sz w:val="20"/>
      <w:szCs w:val="20"/>
    </w:rPr>
  </w:style>
  <w:style w:type="character" w:customStyle="1" w:styleId="FootnoteCharacters">
    <w:name w:val="Footnote Characters"/>
    <w:basedOn w:val="DefaultParagraphFont"/>
    <w:uiPriority w:val="99"/>
    <w:semiHidden/>
    <w:unhideWhenUsed/>
    <w:qFormat/>
    <w:rsid w:val="00A963D8"/>
    <w:rPr>
      <w:vertAlign w:val="superscript"/>
    </w:rPr>
  </w:style>
  <w:style w:type="character" w:customStyle="1" w:styleId="FootnoteAnchor">
    <w:name w:val="Footnote Anchor"/>
    <w:rPr>
      <w:vertAlign w:val="superscript"/>
    </w:rPr>
  </w:style>
  <w:style w:type="character" w:customStyle="1" w:styleId="NoSpacingChar">
    <w:name w:val="No Spacing Char"/>
    <w:basedOn w:val="DefaultParagraphFont"/>
    <w:link w:val="NoSpacing"/>
    <w:uiPriority w:val="1"/>
    <w:qFormat/>
    <w:rsid w:val="0004228F"/>
    <w:rPr>
      <w:rFonts w:eastAsiaTheme="minorEastAsia"/>
      <w:lang w:val="en-US"/>
    </w:rPr>
  </w:style>
  <w:style w:type="character" w:styleId="Strong">
    <w:name w:val="Strong"/>
    <w:basedOn w:val="DefaultParagraphFont"/>
    <w:uiPriority w:val="22"/>
    <w:qFormat/>
    <w:rsid w:val="00FB43D5"/>
    <w:rPr>
      <w:b/>
      <w:bCs/>
    </w:rPr>
  </w:style>
  <w:style w:type="character" w:styleId="UnresolvedMention">
    <w:name w:val="Unresolved Mention"/>
    <w:basedOn w:val="DefaultParagraphFont"/>
    <w:uiPriority w:val="99"/>
    <w:semiHidden/>
    <w:unhideWhenUsed/>
    <w:qFormat/>
    <w:rsid w:val="0033451E"/>
    <w:rPr>
      <w:color w:val="808080"/>
      <w:shd w:val="clear" w:color="auto" w:fill="E6E6E6"/>
    </w:rPr>
  </w:style>
  <w:style w:type="character" w:customStyle="1" w:styleId="Heading1Char">
    <w:name w:val="Heading 1 Char"/>
    <w:basedOn w:val="DefaultParagraphFont"/>
    <w:link w:val="Heading1"/>
    <w:uiPriority w:val="9"/>
    <w:qFormat/>
    <w:rsid w:val="00E143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E143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E143E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qFormat/>
    <w:rsid w:val="00E143E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qFormat/>
    <w:rsid w:val="00E143E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qFormat/>
    <w:rsid w:val="00E143E4"/>
    <w:rPr>
      <w:rFonts w:asciiTheme="majorHAnsi" w:eastAsiaTheme="majorEastAsia" w:hAnsiTheme="majorHAnsi" w:cstheme="majorBidi"/>
      <w:color w:val="1F3763" w:themeColor="accent1" w:themeShade="7F"/>
    </w:rPr>
  </w:style>
  <w:style w:type="character" w:customStyle="1" w:styleId="StrongEmphasis">
    <w:name w:val="Strong Emphasis"/>
    <w:qFormat/>
    <w:rsid w:val="00FC6CEC"/>
    <w:rPr>
      <w:b/>
      <w:bCs/>
    </w:rPr>
  </w:style>
  <w:style w:type="character" w:styleId="Emphasis">
    <w:name w:val="Emphasis"/>
    <w:qFormat/>
    <w:rsid w:val="00CE6862"/>
    <w:rPr>
      <w:i/>
      <w:iCs/>
    </w:rPr>
  </w:style>
  <w:style w:type="character" w:customStyle="1" w:styleId="PlainTextChar">
    <w:name w:val="Plain Text Char"/>
    <w:basedOn w:val="DefaultParagraphFont"/>
    <w:link w:val="PlainText"/>
    <w:uiPriority w:val="99"/>
    <w:qFormat/>
    <w:rsid w:val="00EF6C03"/>
    <w:rPr>
      <w:rFonts w:ascii="Calibri" w:eastAsia="Calibri" w:hAnsi="Calibri" w:cs="Times New Roman"/>
      <w:szCs w:val="21"/>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97575"/>
    <w:pPr>
      <w:tabs>
        <w:tab w:val="center" w:pos="4513"/>
        <w:tab w:val="right" w:pos="9026"/>
      </w:tabs>
      <w:spacing w:after="0" w:line="240" w:lineRule="auto"/>
    </w:pPr>
  </w:style>
  <w:style w:type="paragraph" w:styleId="Footer">
    <w:name w:val="footer"/>
    <w:basedOn w:val="Normal"/>
    <w:link w:val="FooterChar"/>
    <w:uiPriority w:val="99"/>
    <w:unhideWhenUsed/>
    <w:rsid w:val="00300BEB"/>
    <w:pPr>
      <w:tabs>
        <w:tab w:val="center" w:pos="4513"/>
        <w:tab w:val="right" w:pos="9026"/>
      </w:tabs>
      <w:spacing w:after="0" w:line="240" w:lineRule="auto"/>
    </w:pPr>
  </w:style>
  <w:style w:type="paragraph" w:styleId="NormalWeb">
    <w:name w:val="Normal (Web)"/>
    <w:basedOn w:val="Normal"/>
    <w:uiPriority w:val="99"/>
    <w:semiHidden/>
    <w:unhideWhenUsed/>
    <w:qFormat/>
    <w:rsid w:val="00D929C3"/>
    <w:pPr>
      <w:spacing w:before="180" w:after="180" w:line="240" w:lineRule="auto"/>
    </w:pPr>
    <w:rPr>
      <w:rFonts w:ascii="Times New Roman" w:eastAsia="Times New Roman" w:hAnsi="Times New Roman" w:cs="Times New Roman"/>
      <w:sz w:val="24"/>
      <w:szCs w:val="24"/>
      <w:lang w:eastAsia="en-GB"/>
    </w:rPr>
  </w:style>
  <w:style w:type="paragraph" w:customStyle="1" w:styleId="Default">
    <w:name w:val="Default"/>
    <w:qFormat/>
    <w:rsid w:val="00743FD5"/>
    <w:rPr>
      <w:rFonts w:ascii="Arial" w:eastAsia="Calibri" w:hAnsi="Arial" w:cs="Arial"/>
      <w:color w:val="000000"/>
      <w:sz w:val="24"/>
      <w:szCs w:val="24"/>
    </w:rPr>
  </w:style>
  <w:style w:type="paragraph" w:styleId="BalloonText">
    <w:name w:val="Balloon Text"/>
    <w:basedOn w:val="Normal"/>
    <w:link w:val="BalloonTextChar"/>
    <w:uiPriority w:val="99"/>
    <w:semiHidden/>
    <w:unhideWhenUsed/>
    <w:qFormat/>
    <w:rsid w:val="00EB4969"/>
    <w:pPr>
      <w:spacing w:after="0" w:line="240" w:lineRule="auto"/>
    </w:pPr>
    <w:rPr>
      <w:rFonts w:ascii="Segoe UI" w:hAnsi="Segoe UI" w:cs="Segoe UI"/>
      <w:sz w:val="18"/>
      <w:szCs w:val="18"/>
    </w:rPr>
  </w:style>
  <w:style w:type="paragraph" w:styleId="ListParagraph">
    <w:name w:val="List Paragraph"/>
    <w:basedOn w:val="Normal"/>
    <w:uiPriority w:val="34"/>
    <w:qFormat/>
    <w:rsid w:val="00624A6E"/>
    <w:pPr>
      <w:ind w:left="720"/>
      <w:contextualSpacing/>
    </w:pPr>
  </w:style>
  <w:style w:type="paragraph" w:styleId="CommentText">
    <w:name w:val="annotation text"/>
    <w:basedOn w:val="Normal"/>
    <w:link w:val="CommentTextChar"/>
    <w:uiPriority w:val="99"/>
    <w:semiHidden/>
    <w:unhideWhenUsed/>
    <w:qFormat/>
    <w:rsid w:val="00C91875"/>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C91875"/>
    <w:rPr>
      <w:b/>
      <w:bCs/>
    </w:rPr>
  </w:style>
  <w:style w:type="paragraph" w:styleId="FootnoteText">
    <w:name w:val="footnote text"/>
    <w:basedOn w:val="Normal"/>
    <w:link w:val="FootnoteTextChar"/>
    <w:uiPriority w:val="99"/>
    <w:semiHidden/>
    <w:unhideWhenUsed/>
    <w:rsid w:val="00A963D8"/>
    <w:pPr>
      <w:spacing w:after="0" w:line="240" w:lineRule="auto"/>
    </w:pPr>
    <w:rPr>
      <w:sz w:val="20"/>
      <w:szCs w:val="20"/>
    </w:rPr>
  </w:style>
  <w:style w:type="paragraph" w:styleId="NoSpacing">
    <w:name w:val="No Spacing"/>
    <w:link w:val="NoSpacingChar"/>
    <w:uiPriority w:val="1"/>
    <w:qFormat/>
    <w:rsid w:val="0004228F"/>
    <w:rPr>
      <w:rFonts w:ascii="Calibri" w:eastAsiaTheme="minorEastAsia" w:hAnsi="Calibri"/>
      <w:lang w:val="en-US"/>
    </w:rPr>
  </w:style>
  <w:style w:type="paragraph" w:customStyle="1" w:styleId="Standard">
    <w:name w:val="Standard"/>
    <w:uiPriority w:val="99"/>
    <w:qFormat/>
    <w:rsid w:val="00972E7C"/>
    <w:pPr>
      <w:widowControl w:val="0"/>
      <w:textAlignment w:val="baseline"/>
    </w:pPr>
    <w:rPr>
      <w:rFonts w:ascii="Cambria" w:eastAsia="Cambria" w:hAnsi="Cambria" w:cs="Cambria"/>
      <w:kern w:val="2"/>
      <w:sz w:val="24"/>
      <w:szCs w:val="24"/>
      <w:lang w:eastAsia="ar-SA"/>
    </w:rPr>
  </w:style>
  <w:style w:type="paragraph" w:styleId="Revision">
    <w:name w:val="Revision"/>
    <w:uiPriority w:val="99"/>
    <w:semiHidden/>
    <w:qFormat/>
    <w:rsid w:val="00304C3C"/>
  </w:style>
  <w:style w:type="paragraph" w:styleId="PlainText">
    <w:name w:val="Plain Text"/>
    <w:basedOn w:val="Normal"/>
    <w:link w:val="PlainTextChar"/>
    <w:uiPriority w:val="99"/>
    <w:unhideWhenUsed/>
    <w:qFormat/>
    <w:rsid w:val="00EF6C03"/>
    <w:pPr>
      <w:spacing w:after="0" w:line="240" w:lineRule="auto"/>
    </w:pPr>
    <w:rPr>
      <w:rFonts w:ascii="Calibri" w:eastAsia="Calibri" w:hAnsi="Calibri" w:cs="Times New Roman"/>
      <w:szCs w:val="21"/>
    </w:rPr>
  </w:style>
  <w:style w:type="paragraph" w:customStyle="1" w:styleId="FrameContents">
    <w:name w:val="Frame Contents"/>
    <w:basedOn w:val="Normal"/>
    <w:qFormat/>
  </w:style>
  <w:style w:type="table" w:styleId="TableGrid">
    <w:name w:val="Table Grid"/>
    <w:basedOn w:val="TableNormal"/>
    <w:uiPriority w:val="39"/>
    <w:rsid w:val="009E1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FB43D5"/>
    <w:rPr>
      <w:rFonts w:eastAsiaTheme="minorEastAsia"/>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styleId="FollowedHyperlink">
    <w:name w:val="FollowedHyperlink"/>
    <w:basedOn w:val="DefaultParagraphFont"/>
    <w:uiPriority w:val="99"/>
    <w:semiHidden/>
    <w:unhideWhenUsed/>
    <w:rsid w:val="00CA2000"/>
    <w:rPr>
      <w:color w:val="954F72" w:themeColor="followedHyperlink"/>
      <w:u w:val="single"/>
    </w:rPr>
  </w:style>
  <w:style w:type="character" w:styleId="FootnoteReference">
    <w:name w:val="footnote reference"/>
    <w:basedOn w:val="DefaultParagraphFont"/>
    <w:uiPriority w:val="99"/>
    <w:semiHidden/>
    <w:unhideWhenUsed/>
    <w:rsid w:val="00CA20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cid:882ec0fa-bd46-4515-9620-7ce2821f7aea@EURP190.PROD.OUTLOOK.CO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cid:8bb86f08-0e15-4a16-a1a3-e55cb4d06f0c@EURP190.PROD.OUTLOOK.COM"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cid:425c886a-99cb-44ab-8b35-37134d26b2d3@EURP190.PROD.OUTLOOK.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cid:be958388-7212-483b-8526-ae579283a20b@EURP190.PROD.OUTLOOK.COM"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cid:de625669-2df8-47c3-b070-41b2103dce24@EURP190.PROD.OUTLOOK.COM"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harrogate.gov.uk/downloads/file/1937/heritage-and-placemaking-and-natural-environment-chapters-8-and-9" TargetMode="External"/><Relationship Id="rId1" Type="http://schemas.openxmlformats.org/officeDocument/2006/relationships/hyperlink" Target="https://www.gov.uk/guidance/national-planning-policy-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8A7E19-34B4-4B5B-8575-008505194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Brampton Parish Local Green Spaces Supporting Evidence Document – March 2021</vt:lpstr>
    </vt:vector>
  </TitlesOfParts>
  <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Brampton Parish Local Green Spaces Supporting Evidence Document – March 2021</dc:title>
  <dc:subject>KIRKBY MALZEARD, LAVERTON AND DALLOWGILL GROUPED Parish Neighbourhood Plan</dc:subject>
  <dc:creator>Rachel Robson</dc:creator>
  <dc:description/>
  <cp:lastModifiedBy>Howard Mountain</cp:lastModifiedBy>
  <cp:revision>14</cp:revision>
  <cp:lastPrinted>2021-03-30T10:58:00Z</cp:lastPrinted>
  <dcterms:created xsi:type="dcterms:W3CDTF">2022-12-02T11:44:00Z</dcterms:created>
  <dcterms:modified xsi:type="dcterms:W3CDTF">2023-10-11T13:53:00Z</dcterms:modified>
  <dc:language>en-GB</dc:language>
</cp:coreProperties>
</file>